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31E" w:rsidRPr="00647D6C" w:rsidRDefault="00B410DA" w:rsidP="00B410D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7D6C">
        <w:rPr>
          <w:rFonts w:ascii="Times New Roman" w:hAnsi="Times New Roman" w:cs="Times New Roman"/>
          <w:b/>
          <w:sz w:val="26"/>
          <w:szCs w:val="26"/>
        </w:rPr>
        <w:t>Влияет ли непрерывность страхового стажа на размер пенсии?</w:t>
      </w:r>
    </w:p>
    <w:p w:rsidR="00B410DA" w:rsidRPr="00647D6C" w:rsidRDefault="00B410DA" w:rsidP="002223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7D6C">
        <w:rPr>
          <w:rFonts w:ascii="Times New Roman" w:hAnsi="Times New Roman" w:cs="Times New Roman"/>
          <w:sz w:val="26"/>
          <w:szCs w:val="26"/>
        </w:rPr>
        <w:t>В Отделение ПФР по Республике Карелия поступают вопросы от граждан о том, как влияет непрерывность страхового стажа на размер страховой пенсии.</w:t>
      </w:r>
    </w:p>
    <w:p w:rsidR="002223A0" w:rsidRPr="00647D6C" w:rsidRDefault="002223A0" w:rsidP="002223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5047F" w:rsidRPr="00647D6C" w:rsidRDefault="0045047F" w:rsidP="0045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647D6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При подсчёте страхового стажа для пенсии наличие и длительность перерывов между периодами работы не имеет принципиального значения и напрямую не влияет на размер пенсии. </w:t>
      </w:r>
      <w:proofErr w:type="gramStart"/>
      <w:r w:rsidRPr="00647D6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Главное, чтобы на момент выхода на пенсию гражданин достиг установленного возраста (сейчас этот показатель ежегодно меняется в рамках переходного периода), накопил требуемое количество пенсионных коэффициентов (в 2021 году для выхода на пенсию требуется 21 пенсионный коэффициент) и подтвердил наличие минимально необходимого страхового стажа за всё время трудовой деятельности (в 2021 году требуется 12 лет*)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proofErr w:type="gramEnd"/>
    </w:p>
    <w:p w:rsidR="0045047F" w:rsidRPr="00647D6C" w:rsidRDefault="0045047F" w:rsidP="004504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85C4A" w:rsidRDefault="0045047F" w:rsidP="002223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факторами, влияющими на размер страховой пенсии</w:t>
      </w:r>
      <w:r w:rsidR="00A4421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являются </w:t>
      </w:r>
      <w:r w:rsidR="00B410DA" w:rsidRPr="00647D6C">
        <w:rPr>
          <w:rFonts w:ascii="Times New Roman" w:hAnsi="Times New Roman" w:cs="Times New Roman"/>
          <w:sz w:val="26"/>
          <w:szCs w:val="26"/>
        </w:rPr>
        <w:t xml:space="preserve"> </w:t>
      </w:r>
      <w:r w:rsidR="00A85C4A" w:rsidRPr="00647D6C">
        <w:rPr>
          <w:rFonts w:ascii="Times New Roman" w:hAnsi="Times New Roman" w:cs="Times New Roman"/>
          <w:sz w:val="26"/>
          <w:szCs w:val="26"/>
        </w:rPr>
        <w:t>продолжительность стажа,</w:t>
      </w:r>
      <w:r w:rsidR="00B410DA" w:rsidRPr="00647D6C">
        <w:rPr>
          <w:rFonts w:ascii="Times New Roman" w:hAnsi="Times New Roman" w:cs="Times New Roman"/>
          <w:sz w:val="26"/>
          <w:szCs w:val="26"/>
        </w:rPr>
        <w:t xml:space="preserve">  количество накопленных пенсионных коэффициентов</w:t>
      </w:r>
      <w:r>
        <w:rPr>
          <w:rFonts w:ascii="Times New Roman" w:hAnsi="Times New Roman" w:cs="Times New Roman"/>
          <w:sz w:val="26"/>
          <w:szCs w:val="26"/>
        </w:rPr>
        <w:t xml:space="preserve"> (с учетом размера заработной платы)</w:t>
      </w:r>
      <w:r w:rsidR="00A85C4A" w:rsidRPr="00647D6C">
        <w:rPr>
          <w:rFonts w:ascii="Times New Roman" w:hAnsi="Times New Roman" w:cs="Times New Roman"/>
          <w:sz w:val="26"/>
          <w:szCs w:val="26"/>
        </w:rPr>
        <w:t xml:space="preserve"> и возраст выхода на пенсию.</w:t>
      </w:r>
    </w:p>
    <w:p w:rsidR="0045047F" w:rsidRDefault="0045047F" w:rsidP="002223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410DA" w:rsidRPr="00647D6C" w:rsidRDefault="0045047F" w:rsidP="0045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Действующим законодательством не предусмотрены дополнительные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выплаты </w:t>
      </w:r>
      <w:r w:rsidR="00B410DA" w:rsidRPr="00647D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гражд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анам, имеющим непрерывный стаж. </w:t>
      </w:r>
      <w:r w:rsidR="00EB36AE" w:rsidRPr="00647D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Распространяемая в интернете информация о якобы положенных выплатах не соответствует действительности. Вся актуальная информация по вопросам пенсионного законодательства представлена на официальных источниках Пенсионного фонда России, в частности, на сайте </w:t>
      </w:r>
      <w:proofErr w:type="spellStart"/>
      <w:r w:rsidR="00EB36AE" w:rsidRPr="00647D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pfr.gov.ru</w:t>
      </w:r>
      <w:proofErr w:type="spellEnd"/>
      <w:r w:rsidR="00EB36AE" w:rsidRPr="00647D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B36AE" w:rsidRPr="00647D6C" w:rsidRDefault="00EB36AE" w:rsidP="002223A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36AE" w:rsidRPr="00647D6C" w:rsidRDefault="00EB36AE" w:rsidP="00EB36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647D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*</w:t>
      </w:r>
      <w:r w:rsidR="00DD05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647D6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ля граждан, выходящих на пенсию досрочно «по северу» требования к стажу выше: 20 лет работы в местности, приравненной к Крайнему Северу или 15 лет в районах Крайнего Севера, а также 20 лет страхового стажа  для женщин и 25 лет страхового стажа для мужчин.</w:t>
      </w:r>
    </w:p>
    <w:p w:rsidR="00B410DA" w:rsidRPr="00B410DA" w:rsidRDefault="00B410DA" w:rsidP="00B410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410DA" w:rsidRDefault="00B410DA"/>
    <w:sectPr w:rsidR="00B410DA" w:rsidSect="006C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0DA"/>
    <w:rsid w:val="002223A0"/>
    <w:rsid w:val="002E0602"/>
    <w:rsid w:val="0045047F"/>
    <w:rsid w:val="00647D6C"/>
    <w:rsid w:val="006C731E"/>
    <w:rsid w:val="007601A0"/>
    <w:rsid w:val="00A4421E"/>
    <w:rsid w:val="00A675FA"/>
    <w:rsid w:val="00A85C4A"/>
    <w:rsid w:val="00B410DA"/>
    <w:rsid w:val="00DD052E"/>
    <w:rsid w:val="00EB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410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cp:lastPrinted>2021-04-21T08:06:00Z</cp:lastPrinted>
  <dcterms:created xsi:type="dcterms:W3CDTF">2021-04-21T10:08:00Z</dcterms:created>
  <dcterms:modified xsi:type="dcterms:W3CDTF">2021-04-21T10:08:00Z</dcterms:modified>
</cp:coreProperties>
</file>