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0070B" w:rsidRDefault="00B0070B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F3186" w:rsidRPr="00BF3186" w:rsidRDefault="00BF3186" w:rsidP="00BF3186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iCs/>
          <w:sz w:val="32"/>
          <w:szCs w:val="32"/>
        </w:rPr>
      </w:pPr>
      <w:r w:rsidRPr="00BF3186">
        <w:rPr>
          <w:rFonts w:ascii="Segoe UI" w:hAnsi="Segoe UI" w:cs="Segoe UI"/>
          <w:b/>
          <w:iCs/>
          <w:sz w:val="32"/>
          <w:szCs w:val="32"/>
        </w:rPr>
        <w:t>Продолжается инвентаризация планово-высотной основы Карелии</w:t>
      </w:r>
    </w:p>
    <w:p w:rsidR="005626BF" w:rsidRPr="00022F20" w:rsidRDefault="005626BF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F3186" w:rsidRPr="00BF3186" w:rsidRDefault="00BF3186" w:rsidP="00BF318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F3186">
        <w:rPr>
          <w:rFonts w:ascii="Segoe UI" w:hAnsi="Segoe UI" w:cs="Segoe UI"/>
          <w:szCs w:val="24"/>
        </w:rPr>
        <w:t xml:space="preserve">В текущем году </w:t>
      </w:r>
      <w:proofErr w:type="gramStart"/>
      <w:r w:rsidRPr="00BF3186">
        <w:rPr>
          <w:rFonts w:ascii="Segoe UI" w:hAnsi="Segoe UI" w:cs="Segoe UI"/>
          <w:szCs w:val="24"/>
        </w:rPr>
        <w:t>Карельский</w:t>
      </w:r>
      <w:proofErr w:type="gramEnd"/>
      <w:r w:rsidRPr="00BF3186">
        <w:rPr>
          <w:rFonts w:ascii="Segoe UI" w:hAnsi="Segoe UI" w:cs="Segoe UI"/>
          <w:szCs w:val="24"/>
        </w:rPr>
        <w:t xml:space="preserve"> Росреестр активизировал работу по обследованию пунктов государственной нивелирной сети. Мероприятиями по обследованию охвачены практически все районные центры и наиболее крупные населенные пункты.</w:t>
      </w:r>
    </w:p>
    <w:p w:rsidR="00BF3186" w:rsidRPr="00BF3186" w:rsidRDefault="00BF3186" w:rsidP="00BF318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F3186">
        <w:rPr>
          <w:rFonts w:ascii="Segoe UI" w:hAnsi="Segoe UI" w:cs="Segoe UI"/>
          <w:szCs w:val="24"/>
        </w:rPr>
        <w:t xml:space="preserve">В 2023 году уже обследовано 132 </w:t>
      </w:r>
      <w:proofErr w:type="gramStart"/>
      <w:r w:rsidRPr="00BF3186">
        <w:rPr>
          <w:rFonts w:ascii="Segoe UI" w:hAnsi="Segoe UI" w:cs="Segoe UI"/>
          <w:szCs w:val="24"/>
        </w:rPr>
        <w:t>нивелирных</w:t>
      </w:r>
      <w:proofErr w:type="gramEnd"/>
      <w:r w:rsidRPr="00BF3186">
        <w:rPr>
          <w:rFonts w:ascii="Segoe UI" w:hAnsi="Segoe UI" w:cs="Segoe UI"/>
          <w:szCs w:val="24"/>
        </w:rPr>
        <w:t xml:space="preserve"> пункта. </w:t>
      </w:r>
    </w:p>
    <w:p w:rsidR="00BF3186" w:rsidRPr="00BF3186" w:rsidRDefault="00BF3186" w:rsidP="00BF318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F3186">
        <w:rPr>
          <w:rFonts w:ascii="Segoe UI" w:hAnsi="Segoe UI" w:cs="Segoe UI"/>
          <w:szCs w:val="24"/>
        </w:rPr>
        <w:t xml:space="preserve">Результаты обследования выявили случаи отсутствия доступа к пунктам высотной основы, например, при отделке стен зданий фасадными материалами или плиткой. </w:t>
      </w:r>
      <w:proofErr w:type="spellStart"/>
      <w:r w:rsidRPr="00BF3186">
        <w:rPr>
          <w:rFonts w:ascii="Segoe UI" w:hAnsi="Segoe UI" w:cs="Segoe UI"/>
          <w:szCs w:val="24"/>
        </w:rPr>
        <w:t>Росреестром</w:t>
      </w:r>
      <w:proofErr w:type="spellEnd"/>
      <w:r w:rsidRPr="00BF3186">
        <w:rPr>
          <w:rFonts w:ascii="Segoe UI" w:hAnsi="Segoe UI" w:cs="Segoe UI"/>
          <w:szCs w:val="24"/>
        </w:rPr>
        <w:t xml:space="preserve"> проводятся мероприятия по выявлению правообладателей зданий и взаимодействию с ними по устранению препятствий к доступу к пунктам, в том числе путем выдачи предостережений. </w:t>
      </w:r>
    </w:p>
    <w:p w:rsidR="00BF3186" w:rsidRPr="00BF3186" w:rsidRDefault="00BF3186" w:rsidP="00BF318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F3186">
        <w:rPr>
          <w:rFonts w:ascii="Segoe UI" w:hAnsi="Segoe UI" w:cs="Segoe UI"/>
          <w:szCs w:val="24"/>
        </w:rPr>
        <w:t xml:space="preserve">Так, в </w:t>
      </w:r>
      <w:proofErr w:type="gramStart"/>
      <w:r w:rsidRPr="00BF3186">
        <w:rPr>
          <w:rFonts w:ascii="Segoe UI" w:hAnsi="Segoe UI" w:cs="Segoe UI"/>
          <w:szCs w:val="24"/>
        </w:rPr>
        <w:t>сентябре</w:t>
      </w:r>
      <w:proofErr w:type="gramEnd"/>
      <w:r w:rsidRPr="00BF3186">
        <w:rPr>
          <w:rFonts w:ascii="Segoe UI" w:hAnsi="Segoe UI" w:cs="Segoe UI"/>
          <w:szCs w:val="24"/>
        </w:rPr>
        <w:t xml:space="preserve"> 2023 года стенной пункт нивелирной сети был открыт для использования на здании магазина крупной торговой сети в центре города Медвежьегорска. </w:t>
      </w:r>
    </w:p>
    <w:p w:rsidR="00BF3186" w:rsidRPr="00BF3186" w:rsidRDefault="00BF3186" w:rsidP="00BF318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626BF">
        <w:rPr>
          <w:rFonts w:ascii="Segoe UI" w:hAnsi="Segoe UI" w:cs="Segoe UI"/>
          <w:szCs w:val="24"/>
        </w:rPr>
        <w:t xml:space="preserve">Руководитель Карельского Росреестра </w:t>
      </w:r>
      <w:hyperlink r:id="rId7" w:history="1">
        <w:r w:rsidRPr="005626BF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BF3186">
        <w:rPr>
          <w:rFonts w:ascii="Segoe UI" w:hAnsi="Segoe UI" w:cs="Segoe UI"/>
          <w:szCs w:val="24"/>
        </w:rPr>
        <w:t xml:space="preserve"> напомнила, что основой создания пространственных данных нашей страны являются государственная геодезическая, нивелирная и гравиметрическая сети, при этом обследование всех пунктов государственной гравиметрической сети Карелии завершено в 2022 году, в отношении пунктов иных сетей такая работа продолжается на постоянной основе. </w:t>
      </w:r>
    </w:p>
    <w:p w:rsid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D5FBC" w:rsidRP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748F1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748F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4681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48F1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6BF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070B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186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40</cp:revision>
  <cp:lastPrinted>2023-01-17T13:41:00Z</cp:lastPrinted>
  <dcterms:created xsi:type="dcterms:W3CDTF">2023-06-13T09:29:00Z</dcterms:created>
  <dcterms:modified xsi:type="dcterms:W3CDTF">2023-10-20T12:43:00Z</dcterms:modified>
</cp:coreProperties>
</file>