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708" w:rsidRDefault="007C20F2">
      <w:pPr>
        <w:jc w:val="center"/>
      </w:pPr>
      <w:bookmarkStart w:id="0" w:name="_GoBack"/>
      <w:bookmarkEnd w:id="0"/>
      <w:r>
        <w:t>ПОЯСНИТЕЛЬНАЯ ЗАПИСКА</w:t>
      </w:r>
    </w:p>
    <w:p w:rsidR="00E61708" w:rsidRDefault="00E61708">
      <w:pPr>
        <w:jc w:val="center"/>
      </w:pPr>
    </w:p>
    <w:p w:rsidR="00E61708" w:rsidRDefault="007C20F2">
      <w:pPr>
        <w:jc w:val="center"/>
        <w:rPr>
          <w:lang w:eastAsia="zh-CN"/>
        </w:rPr>
      </w:pPr>
      <w:r>
        <w:rPr>
          <w:lang w:eastAsia="zh-CN"/>
        </w:rPr>
        <w:t>к решению</w:t>
      </w:r>
      <w:r>
        <w:rPr>
          <w:color w:val="000000"/>
          <w:sz w:val="24"/>
        </w:rPr>
        <w:t xml:space="preserve"> Х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proofErr w:type="gramStart"/>
      <w:r>
        <w:rPr>
          <w:lang w:val="en-US"/>
        </w:rPr>
        <w:t>I</w:t>
      </w:r>
      <w:proofErr w:type="gramEnd"/>
      <w:r>
        <w:t>Х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V</w:t>
      </w:r>
      <w:r>
        <w:rPr>
          <w:lang w:eastAsia="zh-CN"/>
        </w:rPr>
        <w:t xml:space="preserve"> созыва </w:t>
      </w:r>
    </w:p>
    <w:p w:rsidR="00E61708" w:rsidRDefault="007C20F2">
      <w:pPr>
        <w:jc w:val="center"/>
        <w:rPr>
          <w:lang w:eastAsia="zh-CN"/>
        </w:rPr>
      </w:pPr>
      <w:r>
        <w:rPr>
          <w:lang w:eastAsia="zh-CN"/>
        </w:rPr>
        <w:t>Совета Элисенваарского  сельского поселения «О  бюджете Элисенваарского  сельского поселения</w:t>
      </w:r>
      <w:r>
        <w:rPr>
          <w:lang w:eastAsia="zh-CN"/>
        </w:rPr>
        <w:t xml:space="preserve"> на  2024 год» от  28.12.2023 г. № 9/30-5.</w:t>
      </w:r>
    </w:p>
    <w:p w:rsidR="00E61708" w:rsidRDefault="00E61708">
      <w:pPr>
        <w:jc w:val="center"/>
      </w:pPr>
    </w:p>
    <w:p w:rsidR="00E61708" w:rsidRDefault="007C20F2">
      <w:pPr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>Администрацией Элисенваарского сельского поселения на рассмотрение</w:t>
      </w:r>
      <w:r>
        <w:rPr>
          <w:color w:val="000000"/>
          <w:sz w:val="24"/>
        </w:rPr>
        <w:t xml:space="preserve">  Х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proofErr w:type="gramStart"/>
      <w:r>
        <w:rPr>
          <w:lang w:val="en-US"/>
        </w:rPr>
        <w:t>I</w:t>
      </w:r>
      <w:proofErr w:type="gramEnd"/>
      <w:r>
        <w:t>Х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V</w:t>
      </w:r>
      <w:r>
        <w:rPr>
          <w:lang w:eastAsia="zh-CN"/>
        </w:rPr>
        <w:t xml:space="preserve"> созыва С</w:t>
      </w:r>
      <w:r>
        <w:rPr>
          <w:lang w:eastAsia="zh-CN"/>
        </w:rPr>
        <w:t>овета  Элисенваарского  сельского поселения 28.12.2023 г. № 9/30-5 года «О  бюджете Элисенваарского  сельского поселения на  2024 год».</w:t>
      </w:r>
    </w:p>
    <w:p w:rsidR="00E61708" w:rsidRDefault="00E61708">
      <w:pPr>
        <w:ind w:firstLine="426"/>
        <w:jc w:val="both"/>
        <w:rPr>
          <w:lang w:eastAsia="zh-CN"/>
        </w:rPr>
      </w:pPr>
    </w:p>
    <w:p w:rsidR="00E61708" w:rsidRDefault="00E61708">
      <w:pPr>
        <w:ind w:right="57"/>
        <w:jc w:val="both"/>
      </w:pPr>
    </w:p>
    <w:p w:rsidR="00E61708" w:rsidRDefault="007C20F2">
      <w:pPr>
        <w:ind w:right="57"/>
        <w:jc w:val="both"/>
      </w:pPr>
      <w:r>
        <w:t>1. Проектом предусмотрено увеличение утвержденного плана по доходам на 116,11 тыс. рублей (приложение №1 к пояснительн</w:t>
      </w:r>
      <w:r>
        <w:t>ой записке) в том числе:</w:t>
      </w:r>
    </w:p>
    <w:p w:rsidR="00E61708" w:rsidRDefault="00E61708">
      <w:pPr>
        <w:ind w:right="57"/>
        <w:jc w:val="both"/>
      </w:pPr>
    </w:p>
    <w:p w:rsidR="00E61708" w:rsidRDefault="007C20F2">
      <w:pPr>
        <w:ind w:right="57"/>
        <w:jc w:val="both"/>
      </w:pPr>
      <w:r>
        <w:t>1.1 Увеличение планируемого поступления субвенции бюджетам на осуществление первичного воинского учета на территориях, где отсутствуют военные комиссариаты на 15,10 тыс. рублей</w:t>
      </w:r>
    </w:p>
    <w:p w:rsidR="00E61708" w:rsidRDefault="00E61708">
      <w:pPr>
        <w:ind w:right="57"/>
        <w:jc w:val="both"/>
      </w:pPr>
    </w:p>
    <w:p w:rsidR="00E61708" w:rsidRDefault="007C20F2">
      <w:pPr>
        <w:ind w:right="57"/>
        <w:jc w:val="both"/>
      </w:pPr>
      <w:r>
        <w:t>1.2 Увеличение планируемого поступления доходов субс</w:t>
      </w:r>
      <w:r>
        <w:t>идии на реализацию мероприятий по государственной поддержке отрасли культуры  (государственная поддержка лучших сельских учреждений культуры) на 101,01 тыс. рублей.</w:t>
      </w:r>
    </w:p>
    <w:p w:rsidR="00E61708" w:rsidRDefault="00E61708">
      <w:pPr>
        <w:ind w:right="57"/>
        <w:jc w:val="both"/>
      </w:pPr>
    </w:p>
    <w:p w:rsidR="00E61708" w:rsidRDefault="007C20F2">
      <w:pPr>
        <w:ind w:right="57"/>
        <w:jc w:val="both"/>
      </w:pPr>
      <w:r>
        <w:t>2. Проектом предусмотрено увеличение утвержденного плана по расходам на 116,11 тыс. рублей</w:t>
      </w:r>
      <w:r>
        <w:t xml:space="preserve"> обусловленное обеспечением бюджетными ассигнованиями вновь принятых бюджетных обязательств и корректировкой ранее принятых. </w:t>
      </w:r>
    </w:p>
    <w:p w:rsidR="00E61708" w:rsidRDefault="00E61708"/>
    <w:p w:rsidR="00E61708" w:rsidRDefault="007C20F2">
      <w:pPr>
        <w:jc w:val="center"/>
      </w:pPr>
      <w:r>
        <w:t>Изменение основных характеристик бюджета.</w:t>
      </w:r>
    </w:p>
    <w:p w:rsidR="00E61708" w:rsidRDefault="007C20F2">
      <w:pPr>
        <w:jc w:val="both"/>
      </w:pPr>
      <w:r>
        <w:t>Проектом предлагается утвердить уточненные основные характеристики бюджета Элисенваарск</w:t>
      </w:r>
      <w:r>
        <w:t>ого сельского поселения на 2024 год:</w:t>
      </w:r>
    </w:p>
    <w:p w:rsidR="00E61708" w:rsidRDefault="007C20F2">
      <w:r>
        <w:t xml:space="preserve">                 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 w:rsidR="00E61708">
        <w:tc>
          <w:tcPr>
            <w:tcW w:w="1809" w:type="dxa"/>
          </w:tcPr>
          <w:p w:rsidR="00E61708" w:rsidRDefault="007C20F2">
            <w:pPr>
              <w:jc w:val="center"/>
            </w:pPr>
            <w:r>
              <w:t>Показатели</w:t>
            </w:r>
          </w:p>
        </w:tc>
        <w:tc>
          <w:tcPr>
            <w:tcW w:w="1738" w:type="dxa"/>
          </w:tcPr>
          <w:p w:rsidR="00E61708" w:rsidRDefault="007C20F2">
            <w:pPr>
              <w:jc w:val="center"/>
            </w:pPr>
            <w:r>
              <w:t>Утверждено по бюджету</w:t>
            </w:r>
          </w:p>
        </w:tc>
        <w:tc>
          <w:tcPr>
            <w:tcW w:w="2513" w:type="dxa"/>
          </w:tcPr>
          <w:p w:rsidR="00E61708" w:rsidRDefault="007C20F2">
            <w:pPr>
              <w:jc w:val="center"/>
            </w:pPr>
            <w:r>
              <w:t>Предложения по корректировкам</w:t>
            </w:r>
          </w:p>
        </w:tc>
        <w:tc>
          <w:tcPr>
            <w:tcW w:w="3228" w:type="dxa"/>
          </w:tcPr>
          <w:p w:rsidR="00E61708" w:rsidRDefault="007C20F2">
            <w:pPr>
              <w:jc w:val="center"/>
            </w:pPr>
            <w:r>
              <w:t>Параметры</w:t>
            </w:r>
            <w:r>
              <w:t xml:space="preserve"> проекта бюджета</w:t>
            </w:r>
          </w:p>
        </w:tc>
      </w:tr>
      <w:tr w:rsidR="00E61708">
        <w:tc>
          <w:tcPr>
            <w:tcW w:w="1809" w:type="dxa"/>
          </w:tcPr>
          <w:p w:rsidR="00E61708" w:rsidRDefault="007C20F2">
            <w:r>
              <w:t>1. Доходы</w:t>
            </w:r>
          </w:p>
        </w:tc>
        <w:tc>
          <w:tcPr>
            <w:tcW w:w="1738" w:type="dxa"/>
          </w:tcPr>
          <w:p w:rsidR="00E61708" w:rsidRDefault="007C20F2">
            <w:pPr>
              <w:jc w:val="center"/>
            </w:pPr>
            <w:r>
              <w:t>5 209,17</w:t>
            </w:r>
          </w:p>
        </w:tc>
        <w:tc>
          <w:tcPr>
            <w:tcW w:w="2513" w:type="dxa"/>
          </w:tcPr>
          <w:p w:rsidR="00E61708" w:rsidRDefault="007C20F2">
            <w:pPr>
              <w:jc w:val="center"/>
            </w:pPr>
            <w:r>
              <w:t>+116,11</w:t>
            </w:r>
          </w:p>
        </w:tc>
        <w:tc>
          <w:tcPr>
            <w:tcW w:w="3228" w:type="dxa"/>
          </w:tcPr>
          <w:p w:rsidR="00E61708" w:rsidRDefault="007C20F2">
            <w:r>
              <w:t xml:space="preserve">                 5 325,28 </w:t>
            </w:r>
          </w:p>
        </w:tc>
      </w:tr>
      <w:tr w:rsidR="00E61708">
        <w:tc>
          <w:tcPr>
            <w:tcW w:w="1809" w:type="dxa"/>
          </w:tcPr>
          <w:p w:rsidR="00E61708" w:rsidRDefault="007C20F2">
            <w:r>
              <w:t>2. Расходы</w:t>
            </w:r>
          </w:p>
        </w:tc>
        <w:tc>
          <w:tcPr>
            <w:tcW w:w="1738" w:type="dxa"/>
          </w:tcPr>
          <w:p w:rsidR="00E61708" w:rsidRDefault="007C20F2">
            <w:r>
              <w:t xml:space="preserve">    -5 530,44</w:t>
            </w:r>
          </w:p>
        </w:tc>
        <w:tc>
          <w:tcPr>
            <w:tcW w:w="2513" w:type="dxa"/>
          </w:tcPr>
          <w:p w:rsidR="00E61708" w:rsidRDefault="007C20F2">
            <w:pPr>
              <w:jc w:val="center"/>
            </w:pPr>
            <w:r>
              <w:t>-116,11</w:t>
            </w:r>
          </w:p>
        </w:tc>
        <w:tc>
          <w:tcPr>
            <w:tcW w:w="3228" w:type="dxa"/>
          </w:tcPr>
          <w:p w:rsidR="00E61708" w:rsidRDefault="007C20F2">
            <w:r>
              <w:t xml:space="preserve">                -5 646,55</w:t>
            </w:r>
          </w:p>
        </w:tc>
      </w:tr>
      <w:tr w:rsidR="00E61708">
        <w:tc>
          <w:tcPr>
            <w:tcW w:w="1809" w:type="dxa"/>
          </w:tcPr>
          <w:p w:rsidR="00E61708" w:rsidRDefault="007C20F2">
            <w:r>
              <w:t>3. Дефицит</w:t>
            </w:r>
            <w:proofErr w:type="gramStart"/>
            <w:r>
              <w:t xml:space="preserve"> (-)/ </w:t>
            </w:r>
            <w:proofErr w:type="gramEnd"/>
            <w:r>
              <w:t>Профицит(+)</w:t>
            </w:r>
          </w:p>
        </w:tc>
        <w:tc>
          <w:tcPr>
            <w:tcW w:w="1738" w:type="dxa"/>
          </w:tcPr>
          <w:p w:rsidR="00E61708" w:rsidRDefault="00E61708">
            <w:pPr>
              <w:jc w:val="center"/>
            </w:pPr>
          </w:p>
          <w:p w:rsidR="00E61708" w:rsidRDefault="007C20F2">
            <w:pPr>
              <w:jc w:val="center"/>
            </w:pPr>
            <w:r>
              <w:t>-321,27</w:t>
            </w:r>
          </w:p>
        </w:tc>
        <w:tc>
          <w:tcPr>
            <w:tcW w:w="2513" w:type="dxa"/>
          </w:tcPr>
          <w:p w:rsidR="00E61708" w:rsidRDefault="00E61708">
            <w:pPr>
              <w:jc w:val="center"/>
            </w:pPr>
          </w:p>
          <w:p w:rsidR="00E61708" w:rsidRDefault="007C20F2">
            <w:pPr>
              <w:jc w:val="center"/>
            </w:pPr>
            <w:r>
              <w:t>0,00</w:t>
            </w:r>
          </w:p>
        </w:tc>
        <w:tc>
          <w:tcPr>
            <w:tcW w:w="3228" w:type="dxa"/>
          </w:tcPr>
          <w:p w:rsidR="00E61708" w:rsidRDefault="00E61708">
            <w:pPr>
              <w:jc w:val="center"/>
            </w:pPr>
          </w:p>
          <w:p w:rsidR="00E61708" w:rsidRDefault="007C20F2">
            <w:r>
              <w:t xml:space="preserve">                -321,27</w:t>
            </w:r>
          </w:p>
        </w:tc>
      </w:tr>
    </w:tbl>
    <w:p w:rsidR="00E61708" w:rsidRDefault="00E61708"/>
    <w:p w:rsidR="00E61708" w:rsidRDefault="007C20F2">
      <w:pPr>
        <w:jc w:val="center"/>
      </w:pPr>
      <w:r>
        <w:t>Изменение объема и структуры расходов.</w:t>
      </w:r>
    </w:p>
    <w:p w:rsidR="00E61708" w:rsidRDefault="007C20F2">
      <w:pPr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обусловленные необходимостью корректировки объемов расходных обязательств. </w:t>
      </w:r>
      <w:r>
        <w:t>Так, в расходной части бюджета, по предложенному проекту, предусмотрено  уве</w:t>
      </w:r>
      <w:r>
        <w:t>личение бюджетных ассигнований за счет средств местного бюджета на 116,11 тыс. рублей:</w:t>
      </w:r>
    </w:p>
    <w:p w:rsidR="00E61708" w:rsidRDefault="00E61708">
      <w:pPr>
        <w:ind w:right="57"/>
        <w:jc w:val="both"/>
        <w:rPr>
          <w:lang w:eastAsia="zh-CN"/>
        </w:rPr>
      </w:pPr>
    </w:p>
    <w:p w:rsidR="00E61708" w:rsidRDefault="007C20F2">
      <w:pPr>
        <w:ind w:right="57"/>
        <w:jc w:val="both"/>
      </w:pPr>
      <w:r>
        <w:t>1. уменьшение расходов предлагается:</w:t>
      </w:r>
    </w:p>
    <w:p w:rsidR="00E61708" w:rsidRDefault="00E61708">
      <w:pPr>
        <w:ind w:right="57"/>
        <w:jc w:val="both"/>
        <w:rPr>
          <w:lang w:eastAsia="zh-CN"/>
        </w:rPr>
      </w:pPr>
    </w:p>
    <w:p w:rsidR="00E61708" w:rsidRDefault="007C20F2">
      <w:pPr>
        <w:ind w:right="57"/>
        <w:jc w:val="both"/>
        <w:rPr>
          <w:lang w:eastAsia="zh-CN"/>
        </w:rPr>
      </w:pPr>
      <w:r>
        <w:rPr>
          <w:lang w:eastAsia="zh-CN"/>
        </w:rPr>
        <w:t>1.1 раздел 0104 «Центральный аппарат»</w:t>
      </w:r>
      <w:r>
        <w:rPr>
          <w:lang w:eastAsia="zh-CN"/>
        </w:rPr>
        <w:t xml:space="preserve"> на 10,00 тыс. рублей иные закупки товаров, работ  и услуг для обеспечения государственных (муниципальных) нужд, за счет экономии по расходам,   предусмотренным по закупке товаров, работ и услуг;</w:t>
      </w:r>
    </w:p>
    <w:p w:rsidR="00E61708" w:rsidRDefault="007C20F2">
      <w:pPr>
        <w:ind w:right="57"/>
        <w:jc w:val="both"/>
        <w:rPr>
          <w:lang w:eastAsia="zh-CN"/>
        </w:rPr>
      </w:pPr>
      <w:r>
        <w:rPr>
          <w:lang w:eastAsia="zh-CN"/>
        </w:rPr>
        <w:t>1.2 раздел 0801 «Культура и кинематография» на 30,00 тыс. ру</w:t>
      </w:r>
      <w:r>
        <w:rPr>
          <w:lang w:eastAsia="zh-CN"/>
        </w:rPr>
        <w:t>блей иные закупки товаров, работ  и услуг для обеспечения государственных (муниципальных) нужд, за счет экономии по расходам,   предусмотренным по закупке товаров, работ и услуг;</w:t>
      </w:r>
    </w:p>
    <w:p w:rsidR="00E61708" w:rsidRDefault="007C20F2">
      <w:pPr>
        <w:ind w:right="57"/>
        <w:jc w:val="both"/>
        <w:rPr>
          <w:lang w:eastAsia="zh-CN"/>
        </w:rPr>
      </w:pPr>
      <w:r>
        <w:rPr>
          <w:lang w:eastAsia="zh-CN"/>
        </w:rPr>
        <w:t>1.3 раздел 0801 «Культура и кинематография» на 1,02 тыс. рублей расходы на вы</w:t>
      </w:r>
      <w:r>
        <w:rPr>
          <w:lang w:eastAsia="zh-CN"/>
        </w:rPr>
        <w:t>платы персоналу казенных учреждений, за счет экономии ФОТ;</w:t>
      </w:r>
    </w:p>
    <w:p w:rsidR="00E61708" w:rsidRDefault="00E61708">
      <w:pPr>
        <w:ind w:right="57"/>
        <w:jc w:val="both"/>
        <w:rPr>
          <w:lang w:eastAsia="zh-CN"/>
        </w:rPr>
      </w:pPr>
    </w:p>
    <w:p w:rsidR="00E61708" w:rsidRDefault="007C20F2">
      <w:pPr>
        <w:tabs>
          <w:tab w:val="left" w:pos="0"/>
        </w:tabs>
        <w:jc w:val="both"/>
      </w:pPr>
      <w:r>
        <w:t>2. увеличение по следующим разделам:</w:t>
      </w:r>
    </w:p>
    <w:p w:rsidR="00E61708" w:rsidRDefault="00E61708">
      <w:pPr>
        <w:tabs>
          <w:tab w:val="left" w:pos="0"/>
        </w:tabs>
        <w:jc w:val="both"/>
      </w:pPr>
    </w:p>
    <w:p w:rsidR="00E61708" w:rsidRDefault="007C20F2">
      <w:pPr>
        <w:jc w:val="both"/>
      </w:pPr>
      <w:r>
        <w:t>2.1  по разделу 0801 «Культура, кинематография» на 102,03 тыс. рублей, в том числе:</w:t>
      </w:r>
    </w:p>
    <w:p w:rsidR="00E61708" w:rsidRDefault="007C20F2">
      <w:pPr>
        <w:jc w:val="both"/>
      </w:pPr>
      <w:r>
        <w:t xml:space="preserve">- </w:t>
      </w:r>
      <w:r>
        <w:t>на оплату  товаров, работ и услуг для обеспечения государственных (муниципальных) нужд (субсидия на реализацию мероприятий по государственной поддержке отрасли культуры  (государственная поддержка лучших сельских учреждений культуры));</w:t>
      </w:r>
    </w:p>
    <w:p w:rsidR="00E61708" w:rsidRDefault="007C20F2">
      <w:pPr>
        <w:jc w:val="both"/>
      </w:pPr>
      <w:r>
        <w:t>2.2  по разделу 0409</w:t>
      </w:r>
      <w:r>
        <w:t xml:space="preserve"> «Дорожное хозяйство (дорожные фонды)» на 40,00 тыс. рублей, в том числе:</w:t>
      </w:r>
    </w:p>
    <w:p w:rsidR="00E61708" w:rsidRDefault="007C20F2">
      <w:pPr>
        <w:jc w:val="both"/>
      </w:pPr>
      <w:r>
        <w:t>- на оплату  товаров, работ и услуг для обеспечения государственных (муниципальных) нужд;</w:t>
      </w:r>
    </w:p>
    <w:p w:rsidR="00E61708" w:rsidRDefault="007C20F2">
      <w:pPr>
        <w:jc w:val="both"/>
      </w:pPr>
      <w:r>
        <w:t xml:space="preserve">2.3  по разделу 0203 «Мобилизационная и вневойсковая подготовка» на 15,1 тыс. рублей, в том </w:t>
      </w:r>
      <w:r>
        <w:t>числе:</w:t>
      </w:r>
    </w:p>
    <w:p w:rsidR="00E61708" w:rsidRDefault="007C20F2">
      <w:pPr>
        <w:jc w:val="both"/>
      </w:pPr>
      <w:r>
        <w:lastRenderedPageBreak/>
        <w:t>- на оплату заработной платы и вносов.</w:t>
      </w:r>
    </w:p>
    <w:p w:rsidR="00E61708" w:rsidRDefault="00E61708">
      <w:pPr>
        <w:jc w:val="both"/>
      </w:pPr>
    </w:p>
    <w:p w:rsidR="00E61708" w:rsidRDefault="00E61708">
      <w:pPr>
        <w:tabs>
          <w:tab w:val="left" w:pos="567"/>
        </w:tabs>
      </w:pPr>
    </w:p>
    <w:p w:rsidR="00E61708" w:rsidRDefault="007C20F2">
      <w:pPr>
        <w:tabs>
          <w:tab w:val="left" w:pos="567"/>
        </w:tabs>
        <w:ind w:firstLine="426"/>
        <w:jc w:val="center"/>
      </w:pPr>
      <w:r>
        <w:t>Дефицит.</w:t>
      </w:r>
    </w:p>
    <w:p w:rsidR="00E61708" w:rsidRDefault="00E61708">
      <w:pPr>
        <w:tabs>
          <w:tab w:val="left" w:pos="567"/>
        </w:tabs>
        <w:ind w:firstLine="426"/>
        <w:jc w:val="center"/>
      </w:pPr>
    </w:p>
    <w:p w:rsidR="00E61708" w:rsidRDefault="007C20F2">
      <w:pPr>
        <w:tabs>
          <w:tab w:val="left" w:pos="567"/>
        </w:tabs>
        <w:ind w:firstLine="426"/>
        <w:jc w:val="both"/>
      </w:pPr>
      <w:r>
        <w:tab/>
        <w:t xml:space="preserve">Изменение параметров бюджета по предлагаемому проекту не изменит дефицит  бюджета Элисенваарского сельского поселения на 2024 год, который составит 321,27 тыс. рублей. </w:t>
      </w:r>
    </w:p>
    <w:p w:rsidR="00E61708" w:rsidRDefault="00E61708">
      <w:pPr>
        <w:tabs>
          <w:tab w:val="left" w:pos="567"/>
        </w:tabs>
        <w:ind w:firstLine="426"/>
        <w:jc w:val="both"/>
      </w:pPr>
    </w:p>
    <w:p w:rsidR="00E61708" w:rsidRDefault="007C20F2">
      <w:pPr>
        <w:pStyle w:val="af6"/>
        <w:tabs>
          <w:tab w:val="left" w:pos="0"/>
        </w:tabs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Заемные источники финансиро</w:t>
      </w:r>
      <w:r>
        <w:rPr>
          <w:rFonts w:ascii="Times New Roman" w:hAnsi="Times New Roman"/>
          <w:sz w:val="24"/>
          <w:szCs w:val="24"/>
        </w:rPr>
        <w:t>вания дефицита бюджета на 2023 год не предусмотрены.</w:t>
      </w:r>
    </w:p>
    <w:p w:rsidR="00E61708" w:rsidRDefault="007C20F2">
      <w:pPr>
        <w:spacing w:line="360" w:lineRule="auto"/>
        <w:jc w:val="both"/>
      </w:pPr>
      <w:r>
        <w:t xml:space="preserve">Предложенный проект обеспечивает соблюдение параметров, определенных Бюджетным Кодексом Российской Федерации. </w:t>
      </w:r>
    </w:p>
    <w:p w:rsidR="00E61708" w:rsidRDefault="007C20F2">
      <w:pPr>
        <w:spacing w:line="360" w:lineRule="auto"/>
        <w:jc w:val="both"/>
      </w:pPr>
      <w:r>
        <w:t xml:space="preserve">Проект решения не содержит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E61708" w:rsidRDefault="00E61708">
      <w:pPr>
        <w:ind w:firstLine="708"/>
        <w:jc w:val="both"/>
      </w:pPr>
    </w:p>
    <w:p w:rsidR="00E61708" w:rsidRDefault="00E61708">
      <w:pPr>
        <w:ind w:firstLine="708"/>
        <w:jc w:val="both"/>
      </w:pPr>
    </w:p>
    <w:p w:rsidR="00E61708" w:rsidRDefault="00E61708">
      <w:pPr>
        <w:ind w:firstLine="708"/>
        <w:jc w:val="both"/>
      </w:pPr>
    </w:p>
    <w:p w:rsidR="00E61708" w:rsidRDefault="00E61708">
      <w:pPr>
        <w:ind w:firstLine="708"/>
        <w:jc w:val="both"/>
      </w:pPr>
    </w:p>
    <w:p w:rsidR="00E61708" w:rsidRDefault="007C20F2">
      <w:pPr>
        <w:jc w:val="both"/>
      </w:pPr>
      <w:r>
        <w:t xml:space="preserve">Главный специалист: </w:t>
      </w:r>
      <w:r>
        <w:tab/>
      </w:r>
      <w:r>
        <w:tab/>
      </w:r>
      <w:r>
        <w:tab/>
      </w:r>
      <w:r>
        <w:tab/>
        <w:t xml:space="preserve">           </w:t>
      </w:r>
      <w:r>
        <w:t xml:space="preserve">                           В.О. </w:t>
      </w:r>
      <w:proofErr w:type="spellStart"/>
      <w:r>
        <w:t>Овчарова</w:t>
      </w:r>
      <w:proofErr w:type="spellEnd"/>
    </w:p>
    <w:p w:rsidR="00E61708" w:rsidRDefault="00E61708">
      <w:pPr>
        <w:jc w:val="both"/>
        <w:sectPr w:rsidR="00E61708">
          <w:pgSz w:w="11906" w:h="16838"/>
          <w:pgMar w:top="709" w:right="1133" w:bottom="1134" w:left="1418" w:header="708" w:footer="708" w:gutter="0"/>
          <w:cols w:space="708"/>
          <w:docGrid w:linePitch="360"/>
        </w:sectPr>
      </w:pPr>
    </w:p>
    <w:tbl>
      <w:tblPr>
        <w:tblW w:w="4994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73"/>
        <w:gridCol w:w="1899"/>
        <w:gridCol w:w="1419"/>
        <w:gridCol w:w="540"/>
        <w:gridCol w:w="2797"/>
        <w:gridCol w:w="1337"/>
        <w:gridCol w:w="1418"/>
      </w:tblGrid>
      <w:tr w:rsidR="00E61708">
        <w:trPr>
          <w:trHeight w:val="850"/>
        </w:trPr>
        <w:tc>
          <w:tcPr>
            <w:tcW w:w="574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E61708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E61708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E61708" w:rsidRDefault="00E61708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E61708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E61708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755" w:type="dxa"/>
            <w:gridSpan w:val="2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Приложение №2 к пояснительной записке от 26.03.2024 года. </w:t>
            </w:r>
          </w:p>
        </w:tc>
      </w:tr>
      <w:tr w:rsidR="00E61708">
        <w:trPr>
          <w:trHeight w:val="403"/>
        </w:trPr>
        <w:tc>
          <w:tcPr>
            <w:tcW w:w="9983" w:type="dxa"/>
            <w:gridSpan w:val="7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7C20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</w:p>
        </w:tc>
      </w:tr>
      <w:tr w:rsidR="00E61708">
        <w:trPr>
          <w:trHeight w:val="942"/>
        </w:trPr>
        <w:tc>
          <w:tcPr>
            <w:tcW w:w="9983" w:type="dxa"/>
            <w:gridSpan w:val="7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E61708" w:rsidRDefault="007C20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b/>
                <w:color w:val="000000"/>
                <w:sz w:val="24"/>
              </w:rPr>
              <w:t xml:space="preserve"> Х</w:t>
            </w:r>
            <w:r>
              <w:rPr>
                <w:b/>
                <w:bCs/>
                <w:color w:val="000000"/>
              </w:rPr>
              <w:t xml:space="preserve"> сессии </w:t>
            </w:r>
            <w:r>
              <w:rPr>
                <w:b/>
                <w:bCs/>
                <w:color w:val="000000"/>
                <w:lang w:val="en-US"/>
              </w:rPr>
              <w:t>V</w:t>
            </w:r>
            <w:r>
              <w:rPr>
                <w:b/>
                <w:bCs/>
                <w:color w:val="000000"/>
              </w:rPr>
              <w:t xml:space="preserve"> созыва Совета Элисенваарского сельского поселения "О внесении из</w:t>
            </w:r>
            <w:r>
              <w:rPr>
                <w:b/>
                <w:bCs/>
                <w:color w:val="000000"/>
              </w:rPr>
              <w:t xml:space="preserve">менений и дополнений в решение </w:t>
            </w:r>
            <w:proofErr w:type="gramStart"/>
            <w:r>
              <w:rPr>
                <w:b/>
                <w:color w:val="000000"/>
                <w:sz w:val="24"/>
              </w:rPr>
              <w:t>I</w:t>
            </w:r>
            <w:proofErr w:type="gramEnd"/>
            <w:r>
              <w:rPr>
                <w:b/>
                <w:color w:val="000000"/>
                <w:sz w:val="24"/>
              </w:rPr>
              <w:t>Х</w:t>
            </w:r>
            <w:r>
              <w:rPr>
                <w:b/>
                <w:bCs/>
                <w:color w:val="000000"/>
              </w:rPr>
              <w:t xml:space="preserve"> сессии </w:t>
            </w:r>
            <w:r>
              <w:rPr>
                <w:b/>
                <w:bCs/>
                <w:color w:val="000000"/>
                <w:lang w:val="en-US"/>
              </w:rPr>
              <w:t>V</w:t>
            </w:r>
            <w:r>
              <w:rPr>
                <w:b/>
                <w:bCs/>
                <w:color w:val="000000"/>
              </w:rPr>
              <w:t xml:space="preserve"> созыва Совета Элисенваарского сельского поселения "О бюджете Элисенваарского сельского поселения на 2024 год" от </w:t>
            </w:r>
            <w:r>
              <w:rPr>
                <w:b/>
                <w:lang w:eastAsia="zh-CN"/>
              </w:rPr>
              <w:t>28.12.2023 г. № 9/30-5</w:t>
            </w:r>
            <w:r>
              <w:rPr>
                <w:b/>
                <w:bCs/>
                <w:color w:val="000000"/>
              </w:rPr>
              <w:t>.</w:t>
            </w:r>
          </w:p>
        </w:tc>
      </w:tr>
      <w:tr w:rsidR="00E61708">
        <w:trPr>
          <w:trHeight w:val="316"/>
        </w:trPr>
        <w:tc>
          <w:tcPr>
            <w:tcW w:w="574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E61708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E6170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E61708" w:rsidRDefault="00E61708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E61708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E61708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E61708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E61708" w:rsidRDefault="007C20F2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24"/>
              </w:rPr>
              <w:t>тыс. руб.</w:t>
            </w:r>
          </w:p>
        </w:tc>
      </w:tr>
      <w:tr w:rsidR="00E61708">
        <w:trPr>
          <w:trHeight w:val="335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7C20F2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3318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</w:tcPr>
          <w:p w:rsidR="00E61708" w:rsidRDefault="007C20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540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E61708" w:rsidRDefault="007C20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51" w:type="dxa"/>
            <w:gridSpan w:val="3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</w:tcPr>
          <w:p w:rsidR="00E61708" w:rsidRDefault="007C20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</w:t>
            </w:r>
          </w:p>
        </w:tc>
      </w:tr>
      <w:tr w:rsidR="00E61708">
        <w:trPr>
          <w:trHeight w:val="618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</w:rPr>
              <w:t>п</w:t>
            </w:r>
            <w:proofErr w:type="gramEnd"/>
            <w:r>
              <w:rPr>
                <w:color w:val="000000"/>
                <w:sz w:val="24"/>
              </w:rPr>
              <w:t>/п</w:t>
            </w:r>
          </w:p>
        </w:tc>
        <w:tc>
          <w:tcPr>
            <w:tcW w:w="1899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Наименование источника</w:t>
            </w: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 отклонений</w:t>
            </w:r>
          </w:p>
        </w:tc>
        <w:tc>
          <w:tcPr>
            <w:tcW w:w="540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</w:rPr>
              <w:t>п</w:t>
            </w:r>
            <w:proofErr w:type="gramEnd"/>
            <w:r>
              <w:rPr>
                <w:color w:val="000000"/>
                <w:sz w:val="24"/>
              </w:rPr>
              <w:t>/п</w:t>
            </w:r>
          </w:p>
        </w:tc>
        <w:tc>
          <w:tcPr>
            <w:tcW w:w="2797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none" w:sz="255" w:space="0" w:color="FFFFFF"/>
            </w:tcBorders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Направление расхода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 отклонений</w:t>
            </w:r>
          </w:p>
        </w:tc>
      </w:tr>
      <w:tr w:rsidR="00E61708">
        <w:trPr>
          <w:trHeight w:val="774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Налоговые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1.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E61708" w:rsidRDefault="007C20F2">
            <w:pPr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  <w:t xml:space="preserve"> Обеспечение принятых обязательств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Расчет ГРБС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0,00</w:t>
            </w:r>
          </w:p>
        </w:tc>
      </w:tr>
      <w:tr w:rsidR="00E61708">
        <w:trPr>
          <w:trHeight w:val="694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1899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Неналоговые поступления</w:t>
            </w: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 </w:t>
            </w:r>
          </w:p>
        </w:tc>
        <w:tc>
          <w:tcPr>
            <w:tcW w:w="279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color w:val="000000"/>
                <w:sz w:val="24"/>
                <w:szCs w:val="20"/>
              </w:rPr>
              <w:t>выплаты персоналу государственных (муниципальных) органов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15,10</w:t>
            </w:r>
          </w:p>
        </w:tc>
      </w:tr>
      <w:tr w:rsidR="00E61708">
        <w:trPr>
          <w:trHeight w:val="694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E61708" w:rsidRDefault="00E61708">
            <w:pPr>
              <w:rPr>
                <w:color w:val="000000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E61708">
            <w:pPr>
              <w:rPr>
                <w:color w:val="000000"/>
                <w:sz w:val="24"/>
                <w:szCs w:val="20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E61708">
            <w:pPr>
              <w:jc w:val="center"/>
              <w:rPr>
                <w:color w:val="000000"/>
                <w:sz w:val="24"/>
                <w:szCs w:val="20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E61708">
            <w:pPr>
              <w:jc w:val="center"/>
              <w:rPr>
                <w:color w:val="000000"/>
                <w:sz w:val="24"/>
                <w:szCs w:val="20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-1,02</w:t>
            </w:r>
          </w:p>
        </w:tc>
      </w:tr>
      <w:tr w:rsidR="00E61708">
        <w:trPr>
          <w:trHeight w:val="681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Всего собственных доходов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E61708" w:rsidRDefault="00E61708">
            <w:pPr>
              <w:jc w:val="center"/>
              <w:rPr>
                <w:color w:val="000000"/>
                <w:sz w:val="24"/>
                <w:szCs w:val="20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</w:tcPr>
          <w:p w:rsidR="00E61708" w:rsidRDefault="007C20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  <w:t>Расходы  на оплату  товаров, работ и услуг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-10,00</w:t>
            </w:r>
          </w:p>
        </w:tc>
      </w:tr>
      <w:tr w:rsidR="00E61708">
        <w:trPr>
          <w:trHeight w:val="539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Безвозмездные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116,11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E61708" w:rsidRDefault="007C20F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  <w:t>Расходы  на оплату  товаров, работ и услуг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72,03</w:t>
            </w:r>
          </w:p>
        </w:tc>
      </w:tr>
      <w:tr w:rsidR="00E61708">
        <w:trPr>
          <w:trHeight w:val="539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Дотация</w:t>
            </w:r>
          </w:p>
        </w:tc>
        <w:tc>
          <w:tcPr>
            <w:tcW w:w="141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E61708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E61708" w:rsidRDefault="007C20F2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Расходы  на оплату  товаров, работ и услуг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0409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</w:tr>
      <w:tr w:rsidR="00E61708">
        <w:trPr>
          <w:trHeight w:val="516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189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Субсидии, субвенции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116,11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E61708" w:rsidRDefault="00E61708">
            <w:pPr>
              <w:jc w:val="center"/>
              <w:rPr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E61708" w:rsidRDefault="00E6170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E61708" w:rsidRDefault="00E61708">
            <w:pPr>
              <w:jc w:val="center"/>
              <w:rPr>
                <w:color w:val="000000"/>
              </w:rPr>
            </w:pPr>
          </w:p>
        </w:tc>
      </w:tr>
      <w:tr w:rsidR="00E61708">
        <w:trPr>
          <w:trHeight w:val="503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Межбюджетные  трансферты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E61708" w:rsidRDefault="00E61708">
            <w:pPr>
              <w:jc w:val="center"/>
              <w:rPr>
                <w:color w:val="000000"/>
              </w:rPr>
            </w:pP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E61708" w:rsidRDefault="00E61708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E61708" w:rsidRDefault="00E61708">
            <w:pPr>
              <w:jc w:val="center"/>
              <w:rPr>
                <w:color w:val="000000"/>
                <w:sz w:val="24"/>
              </w:rPr>
            </w:pPr>
          </w:p>
        </w:tc>
      </w:tr>
      <w:tr w:rsidR="00E61708">
        <w:trPr>
          <w:trHeight w:val="560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Иные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  <w:vAlign w:val="bottom"/>
          </w:tcPr>
          <w:p w:rsidR="00E61708" w:rsidRDefault="00E61708">
            <w:pPr>
              <w:jc w:val="center"/>
              <w:rPr>
                <w:color w:val="000000"/>
              </w:rPr>
            </w:pP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E61708" w:rsidRDefault="00E61708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E61708" w:rsidRDefault="00E61708">
            <w:pPr>
              <w:jc w:val="center"/>
              <w:rPr>
                <w:color w:val="000000"/>
                <w:sz w:val="24"/>
              </w:rPr>
            </w:pPr>
          </w:p>
        </w:tc>
      </w:tr>
      <w:tr w:rsidR="00E61708">
        <w:trPr>
          <w:cantSplit/>
          <w:trHeight w:val="302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E61708" w:rsidRDefault="00E61708">
            <w:pPr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37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</w:tr>
      <w:tr w:rsidR="00E61708">
        <w:trPr>
          <w:cantSplit/>
          <w:trHeight w:val="269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ВСЕГО ДОХОДОВ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116,11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E61708" w:rsidRDefault="007C20F2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ВСЕГО РАСХОДОВ</w:t>
            </w: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708" w:rsidRDefault="00E6170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116,11</w:t>
            </w:r>
          </w:p>
        </w:tc>
      </w:tr>
      <w:tr w:rsidR="00E61708">
        <w:trPr>
          <w:cantSplit/>
          <w:trHeight w:val="302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E61708" w:rsidRDefault="00E61708">
            <w:pPr>
              <w:rPr>
                <w:color w:val="000000"/>
                <w:sz w:val="24"/>
              </w:rPr>
            </w:pP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708" w:rsidRDefault="00E6170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 w:rsidR="00E61708">
        <w:trPr>
          <w:cantSplit/>
          <w:trHeight w:val="46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708" w:rsidRDefault="00E6170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 w:rsidR="00E61708">
        <w:trPr>
          <w:trHeight w:val="316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3318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E61708" w:rsidRDefault="00E61708">
            <w:pPr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3337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E61708" w:rsidRDefault="007C20F2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 w:rsidR="00E61708">
        <w:trPr>
          <w:trHeight w:val="65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3318" w:type="dxa"/>
            <w:gridSpan w:val="2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E61708" w:rsidRDefault="007C20F2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Дефицит по бюджету 2023г.</w:t>
            </w:r>
          </w:p>
        </w:tc>
        <w:tc>
          <w:tcPr>
            <w:tcW w:w="3337" w:type="dxa"/>
            <w:gridSpan w:val="2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E61708" w:rsidRDefault="007C20F2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-321,27</w:t>
            </w: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E61708" w:rsidRDefault="007C20F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E61708" w:rsidRDefault="007C20F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</w:tbl>
    <w:p w:rsidR="00E61708" w:rsidRDefault="00E61708"/>
    <w:sectPr w:rsidR="00E61708">
      <w:pgSz w:w="11906" w:h="16838"/>
      <w:pgMar w:top="1134" w:right="993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0F2" w:rsidRDefault="007C20F2">
      <w:r>
        <w:separator/>
      </w:r>
    </w:p>
  </w:endnote>
  <w:endnote w:type="continuationSeparator" w:id="0">
    <w:p w:rsidR="007C20F2" w:rsidRDefault="007C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0F2" w:rsidRDefault="007C20F2">
      <w:r>
        <w:separator/>
      </w:r>
    </w:p>
  </w:footnote>
  <w:footnote w:type="continuationSeparator" w:id="0">
    <w:p w:rsidR="007C20F2" w:rsidRDefault="007C2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32D7"/>
    <w:multiLevelType w:val="hybridMultilevel"/>
    <w:tmpl w:val="5C3E4862"/>
    <w:lvl w:ilvl="0" w:tplc="66DEA8BE">
      <w:start w:val="1"/>
      <w:numFmt w:val="bullet"/>
      <w:lvlText w:val=""/>
      <w:lvlJc w:val="left"/>
      <w:pPr>
        <w:ind w:left="2188" w:hanging="360"/>
      </w:pPr>
      <w:rPr>
        <w:rFonts w:ascii="Symbol" w:hAnsi="Symbol"/>
      </w:rPr>
    </w:lvl>
    <w:lvl w:ilvl="1" w:tplc="F8FC88F8">
      <w:start w:val="1"/>
      <w:numFmt w:val="bullet"/>
      <w:lvlText w:val="o"/>
      <w:lvlJc w:val="left"/>
      <w:pPr>
        <w:ind w:left="2908" w:hanging="360"/>
      </w:pPr>
      <w:rPr>
        <w:rFonts w:ascii="Courier New" w:hAnsi="Courier New"/>
      </w:rPr>
    </w:lvl>
    <w:lvl w:ilvl="2" w:tplc="2B048C64">
      <w:start w:val="1"/>
      <w:numFmt w:val="bullet"/>
      <w:lvlText w:val=""/>
      <w:lvlJc w:val="left"/>
      <w:pPr>
        <w:ind w:left="3628" w:hanging="360"/>
      </w:pPr>
      <w:rPr>
        <w:rFonts w:ascii="Wingdings" w:hAnsi="Wingdings"/>
      </w:rPr>
    </w:lvl>
    <w:lvl w:ilvl="3" w:tplc="4DDC85C0">
      <w:start w:val="1"/>
      <w:numFmt w:val="bullet"/>
      <w:lvlText w:val=""/>
      <w:lvlJc w:val="left"/>
      <w:pPr>
        <w:ind w:left="4348" w:hanging="360"/>
      </w:pPr>
      <w:rPr>
        <w:rFonts w:ascii="Symbol" w:hAnsi="Symbol"/>
      </w:rPr>
    </w:lvl>
    <w:lvl w:ilvl="4" w:tplc="900C8E86">
      <w:start w:val="1"/>
      <w:numFmt w:val="bullet"/>
      <w:lvlText w:val="o"/>
      <w:lvlJc w:val="left"/>
      <w:pPr>
        <w:ind w:left="5068" w:hanging="360"/>
      </w:pPr>
      <w:rPr>
        <w:rFonts w:ascii="Courier New" w:hAnsi="Courier New"/>
      </w:rPr>
    </w:lvl>
    <w:lvl w:ilvl="5" w:tplc="52028580">
      <w:start w:val="1"/>
      <w:numFmt w:val="bullet"/>
      <w:lvlText w:val=""/>
      <w:lvlJc w:val="left"/>
      <w:pPr>
        <w:ind w:left="5788" w:hanging="360"/>
      </w:pPr>
      <w:rPr>
        <w:rFonts w:ascii="Wingdings" w:hAnsi="Wingdings"/>
      </w:rPr>
    </w:lvl>
    <w:lvl w:ilvl="6" w:tplc="EE32B7C6">
      <w:start w:val="1"/>
      <w:numFmt w:val="bullet"/>
      <w:lvlText w:val=""/>
      <w:lvlJc w:val="left"/>
      <w:pPr>
        <w:ind w:left="6508" w:hanging="360"/>
      </w:pPr>
      <w:rPr>
        <w:rFonts w:ascii="Symbol" w:hAnsi="Symbol"/>
      </w:rPr>
    </w:lvl>
    <w:lvl w:ilvl="7" w:tplc="C24094B2">
      <w:start w:val="1"/>
      <w:numFmt w:val="bullet"/>
      <w:lvlText w:val="o"/>
      <w:lvlJc w:val="left"/>
      <w:pPr>
        <w:ind w:left="7228" w:hanging="360"/>
      </w:pPr>
      <w:rPr>
        <w:rFonts w:ascii="Courier New" w:hAnsi="Courier New"/>
      </w:rPr>
    </w:lvl>
    <w:lvl w:ilvl="8" w:tplc="107268C2">
      <w:start w:val="1"/>
      <w:numFmt w:val="bullet"/>
      <w:lvlText w:val=""/>
      <w:lvlJc w:val="left"/>
      <w:pPr>
        <w:ind w:left="7948" w:hanging="360"/>
      </w:pPr>
      <w:rPr>
        <w:rFonts w:ascii="Wingdings" w:hAnsi="Wingdings"/>
      </w:rPr>
    </w:lvl>
  </w:abstractNum>
  <w:abstractNum w:abstractNumId="1">
    <w:nsid w:val="026C1186"/>
    <w:multiLevelType w:val="hybridMultilevel"/>
    <w:tmpl w:val="C8B423F6"/>
    <w:lvl w:ilvl="0" w:tplc="090A2D9A">
      <w:start w:val="1"/>
      <w:numFmt w:val="bullet"/>
      <w:lvlText w:val=""/>
      <w:lvlJc w:val="left"/>
      <w:pPr>
        <w:ind w:left="6456" w:hanging="360"/>
      </w:pPr>
      <w:rPr>
        <w:rFonts w:ascii="Symbol" w:hAnsi="Symbol"/>
      </w:rPr>
    </w:lvl>
    <w:lvl w:ilvl="1" w:tplc="F73409CC">
      <w:start w:val="1"/>
      <w:numFmt w:val="bullet"/>
      <w:lvlText w:val="o"/>
      <w:lvlJc w:val="left"/>
      <w:pPr>
        <w:ind w:left="7176" w:hanging="360"/>
      </w:pPr>
      <w:rPr>
        <w:rFonts w:ascii="Courier New" w:hAnsi="Courier New"/>
      </w:rPr>
    </w:lvl>
    <w:lvl w:ilvl="2" w:tplc="25744CC8">
      <w:start w:val="1"/>
      <w:numFmt w:val="bullet"/>
      <w:lvlText w:val=""/>
      <w:lvlJc w:val="left"/>
      <w:pPr>
        <w:ind w:left="7896" w:hanging="360"/>
      </w:pPr>
      <w:rPr>
        <w:rFonts w:ascii="Wingdings" w:hAnsi="Wingdings"/>
      </w:rPr>
    </w:lvl>
    <w:lvl w:ilvl="3" w:tplc="0A70A69A">
      <w:start w:val="1"/>
      <w:numFmt w:val="bullet"/>
      <w:lvlText w:val=""/>
      <w:lvlJc w:val="left"/>
      <w:pPr>
        <w:ind w:left="8616" w:hanging="360"/>
      </w:pPr>
      <w:rPr>
        <w:rFonts w:ascii="Symbol" w:hAnsi="Symbol"/>
      </w:rPr>
    </w:lvl>
    <w:lvl w:ilvl="4" w:tplc="EFD2EAB2">
      <w:start w:val="1"/>
      <w:numFmt w:val="bullet"/>
      <w:lvlText w:val="o"/>
      <w:lvlJc w:val="left"/>
      <w:pPr>
        <w:ind w:left="9336" w:hanging="360"/>
      </w:pPr>
      <w:rPr>
        <w:rFonts w:ascii="Courier New" w:hAnsi="Courier New"/>
      </w:rPr>
    </w:lvl>
    <w:lvl w:ilvl="5" w:tplc="662626C6">
      <w:start w:val="1"/>
      <w:numFmt w:val="bullet"/>
      <w:lvlText w:val=""/>
      <w:lvlJc w:val="left"/>
      <w:pPr>
        <w:ind w:left="10056" w:hanging="360"/>
      </w:pPr>
      <w:rPr>
        <w:rFonts w:ascii="Wingdings" w:hAnsi="Wingdings"/>
      </w:rPr>
    </w:lvl>
    <w:lvl w:ilvl="6" w:tplc="EDD0D0C2">
      <w:start w:val="1"/>
      <w:numFmt w:val="bullet"/>
      <w:lvlText w:val=""/>
      <w:lvlJc w:val="left"/>
      <w:pPr>
        <w:ind w:left="10776" w:hanging="360"/>
      </w:pPr>
      <w:rPr>
        <w:rFonts w:ascii="Symbol" w:hAnsi="Symbol"/>
      </w:rPr>
    </w:lvl>
    <w:lvl w:ilvl="7" w:tplc="2F460EFC">
      <w:start w:val="1"/>
      <w:numFmt w:val="bullet"/>
      <w:lvlText w:val="o"/>
      <w:lvlJc w:val="left"/>
      <w:pPr>
        <w:ind w:left="11496" w:hanging="360"/>
      </w:pPr>
      <w:rPr>
        <w:rFonts w:ascii="Courier New" w:hAnsi="Courier New"/>
      </w:rPr>
    </w:lvl>
    <w:lvl w:ilvl="8" w:tplc="51D85758">
      <w:start w:val="1"/>
      <w:numFmt w:val="bullet"/>
      <w:lvlText w:val=""/>
      <w:lvlJc w:val="left"/>
      <w:pPr>
        <w:ind w:left="12216" w:hanging="360"/>
      </w:pPr>
      <w:rPr>
        <w:rFonts w:ascii="Wingdings" w:hAnsi="Wingdings"/>
      </w:rPr>
    </w:lvl>
  </w:abstractNum>
  <w:abstractNum w:abstractNumId="2">
    <w:nsid w:val="06A63F25"/>
    <w:multiLevelType w:val="hybridMultilevel"/>
    <w:tmpl w:val="609CBB06"/>
    <w:lvl w:ilvl="0" w:tplc="71EC0AFE">
      <w:start w:val="1"/>
      <w:numFmt w:val="decimal"/>
      <w:lvlText w:val="%1."/>
      <w:lvlJc w:val="left"/>
      <w:pPr>
        <w:ind w:left="720" w:hanging="360"/>
      </w:pPr>
    </w:lvl>
    <w:lvl w:ilvl="1" w:tplc="1646F51C">
      <w:start w:val="1"/>
      <w:numFmt w:val="lowerLetter"/>
      <w:lvlText w:val="%2."/>
      <w:lvlJc w:val="left"/>
      <w:pPr>
        <w:ind w:left="1440" w:hanging="360"/>
      </w:pPr>
    </w:lvl>
    <w:lvl w:ilvl="2" w:tplc="BF329954">
      <w:start w:val="1"/>
      <w:numFmt w:val="lowerRoman"/>
      <w:lvlText w:val="%3."/>
      <w:lvlJc w:val="right"/>
      <w:pPr>
        <w:ind w:left="2160" w:hanging="180"/>
      </w:pPr>
    </w:lvl>
    <w:lvl w:ilvl="3" w:tplc="BCF6E0F4">
      <w:start w:val="1"/>
      <w:numFmt w:val="decimal"/>
      <w:lvlText w:val="%4."/>
      <w:lvlJc w:val="left"/>
      <w:pPr>
        <w:ind w:left="2880" w:hanging="360"/>
      </w:pPr>
    </w:lvl>
    <w:lvl w:ilvl="4" w:tplc="98E03144">
      <w:start w:val="1"/>
      <w:numFmt w:val="lowerLetter"/>
      <w:lvlText w:val="%5."/>
      <w:lvlJc w:val="left"/>
      <w:pPr>
        <w:ind w:left="3600" w:hanging="360"/>
      </w:pPr>
    </w:lvl>
    <w:lvl w:ilvl="5" w:tplc="4AFE4128">
      <w:start w:val="1"/>
      <w:numFmt w:val="lowerRoman"/>
      <w:lvlText w:val="%6."/>
      <w:lvlJc w:val="right"/>
      <w:pPr>
        <w:ind w:left="4320" w:hanging="180"/>
      </w:pPr>
    </w:lvl>
    <w:lvl w:ilvl="6" w:tplc="18B093A2">
      <w:start w:val="1"/>
      <w:numFmt w:val="decimal"/>
      <w:lvlText w:val="%7."/>
      <w:lvlJc w:val="left"/>
      <w:pPr>
        <w:ind w:left="5040" w:hanging="360"/>
      </w:pPr>
    </w:lvl>
    <w:lvl w:ilvl="7" w:tplc="56A2D716">
      <w:start w:val="1"/>
      <w:numFmt w:val="lowerLetter"/>
      <w:lvlText w:val="%8."/>
      <w:lvlJc w:val="left"/>
      <w:pPr>
        <w:ind w:left="5760" w:hanging="360"/>
      </w:pPr>
    </w:lvl>
    <w:lvl w:ilvl="8" w:tplc="FAA8A44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26AE7"/>
    <w:multiLevelType w:val="multilevel"/>
    <w:tmpl w:val="CF4629E2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b/>
      </w:rPr>
    </w:lvl>
  </w:abstractNum>
  <w:abstractNum w:abstractNumId="4">
    <w:nsid w:val="09E24668"/>
    <w:multiLevelType w:val="multilevel"/>
    <w:tmpl w:val="44AE18E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>
    <w:nsid w:val="0B223EE0"/>
    <w:multiLevelType w:val="hybridMultilevel"/>
    <w:tmpl w:val="CB54FB32"/>
    <w:lvl w:ilvl="0" w:tplc="37704AAA">
      <w:start w:val="1"/>
      <w:numFmt w:val="decimal"/>
      <w:lvlText w:val="%1."/>
      <w:lvlJc w:val="left"/>
      <w:pPr>
        <w:ind w:left="765" w:hanging="360"/>
      </w:pPr>
    </w:lvl>
    <w:lvl w:ilvl="1" w:tplc="BBB49E72">
      <w:start w:val="1"/>
      <w:numFmt w:val="lowerLetter"/>
      <w:lvlText w:val="%2."/>
      <w:lvlJc w:val="left"/>
      <w:pPr>
        <w:ind w:left="1485" w:hanging="360"/>
      </w:pPr>
    </w:lvl>
    <w:lvl w:ilvl="2" w:tplc="1F1AAED0">
      <w:start w:val="1"/>
      <w:numFmt w:val="lowerRoman"/>
      <w:lvlText w:val="%3."/>
      <w:lvlJc w:val="right"/>
      <w:pPr>
        <w:ind w:left="2205" w:hanging="180"/>
      </w:pPr>
    </w:lvl>
    <w:lvl w:ilvl="3" w:tplc="EF902466">
      <w:start w:val="1"/>
      <w:numFmt w:val="decimal"/>
      <w:lvlText w:val="%4."/>
      <w:lvlJc w:val="left"/>
      <w:pPr>
        <w:ind w:left="2925" w:hanging="360"/>
      </w:pPr>
    </w:lvl>
    <w:lvl w:ilvl="4" w:tplc="E2022A28">
      <w:start w:val="1"/>
      <w:numFmt w:val="lowerLetter"/>
      <w:lvlText w:val="%5."/>
      <w:lvlJc w:val="left"/>
      <w:pPr>
        <w:ind w:left="3645" w:hanging="360"/>
      </w:pPr>
    </w:lvl>
    <w:lvl w:ilvl="5" w:tplc="86F603D8">
      <w:start w:val="1"/>
      <w:numFmt w:val="lowerRoman"/>
      <w:lvlText w:val="%6."/>
      <w:lvlJc w:val="right"/>
      <w:pPr>
        <w:ind w:left="4365" w:hanging="180"/>
      </w:pPr>
    </w:lvl>
    <w:lvl w:ilvl="6" w:tplc="E820D54C">
      <w:start w:val="1"/>
      <w:numFmt w:val="decimal"/>
      <w:lvlText w:val="%7."/>
      <w:lvlJc w:val="left"/>
      <w:pPr>
        <w:ind w:left="5085" w:hanging="360"/>
      </w:pPr>
    </w:lvl>
    <w:lvl w:ilvl="7" w:tplc="49FEE926">
      <w:start w:val="1"/>
      <w:numFmt w:val="lowerLetter"/>
      <w:lvlText w:val="%8."/>
      <w:lvlJc w:val="left"/>
      <w:pPr>
        <w:ind w:left="5805" w:hanging="360"/>
      </w:pPr>
    </w:lvl>
    <w:lvl w:ilvl="8" w:tplc="033ED594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5017379"/>
    <w:multiLevelType w:val="hybridMultilevel"/>
    <w:tmpl w:val="57085D48"/>
    <w:lvl w:ilvl="0" w:tplc="2A2428BC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</w:lvl>
    <w:lvl w:ilvl="1" w:tplc="34D43290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4538CD20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EE9C58BC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87B24D04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20B8AF7E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F15872CA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1FF0B1A6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C2F4AD08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7">
    <w:nsid w:val="183A173D"/>
    <w:multiLevelType w:val="hybridMultilevel"/>
    <w:tmpl w:val="8A6A89CC"/>
    <w:lvl w:ilvl="0" w:tplc="F1029A3E">
      <w:start w:val="1"/>
      <w:numFmt w:val="decimal"/>
      <w:lvlText w:val="%1."/>
      <w:lvlJc w:val="left"/>
      <w:pPr>
        <w:ind w:left="786" w:hanging="360"/>
      </w:pPr>
    </w:lvl>
    <w:lvl w:ilvl="1" w:tplc="B6824288">
      <w:start w:val="1"/>
      <w:numFmt w:val="lowerLetter"/>
      <w:lvlText w:val="%2."/>
      <w:lvlJc w:val="left"/>
      <w:pPr>
        <w:ind w:left="1506" w:hanging="360"/>
      </w:pPr>
    </w:lvl>
    <w:lvl w:ilvl="2" w:tplc="D28E2766">
      <w:start w:val="1"/>
      <w:numFmt w:val="lowerRoman"/>
      <w:lvlText w:val="%3."/>
      <w:lvlJc w:val="right"/>
      <w:pPr>
        <w:ind w:left="2226" w:hanging="180"/>
      </w:pPr>
    </w:lvl>
    <w:lvl w:ilvl="3" w:tplc="D616CC8C">
      <w:start w:val="1"/>
      <w:numFmt w:val="decimal"/>
      <w:lvlText w:val="%4."/>
      <w:lvlJc w:val="left"/>
      <w:pPr>
        <w:ind w:left="2946" w:hanging="360"/>
      </w:pPr>
    </w:lvl>
    <w:lvl w:ilvl="4" w:tplc="CDF6D0F2">
      <w:start w:val="1"/>
      <w:numFmt w:val="lowerLetter"/>
      <w:lvlText w:val="%5."/>
      <w:lvlJc w:val="left"/>
      <w:pPr>
        <w:ind w:left="3666" w:hanging="360"/>
      </w:pPr>
    </w:lvl>
    <w:lvl w:ilvl="5" w:tplc="784EEA70">
      <w:start w:val="1"/>
      <w:numFmt w:val="lowerRoman"/>
      <w:lvlText w:val="%6."/>
      <w:lvlJc w:val="right"/>
      <w:pPr>
        <w:ind w:left="4386" w:hanging="180"/>
      </w:pPr>
    </w:lvl>
    <w:lvl w:ilvl="6" w:tplc="51E8B462">
      <w:start w:val="1"/>
      <w:numFmt w:val="decimal"/>
      <w:lvlText w:val="%7."/>
      <w:lvlJc w:val="left"/>
      <w:pPr>
        <w:ind w:left="5106" w:hanging="360"/>
      </w:pPr>
    </w:lvl>
    <w:lvl w:ilvl="7" w:tplc="B2EC7DF8">
      <w:start w:val="1"/>
      <w:numFmt w:val="lowerLetter"/>
      <w:lvlText w:val="%8."/>
      <w:lvlJc w:val="left"/>
      <w:pPr>
        <w:ind w:left="5826" w:hanging="360"/>
      </w:pPr>
    </w:lvl>
    <w:lvl w:ilvl="8" w:tplc="1CD46368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D1729F6"/>
    <w:multiLevelType w:val="hybridMultilevel"/>
    <w:tmpl w:val="F14A514C"/>
    <w:lvl w:ilvl="0" w:tplc="492EEA06">
      <w:start w:val="1"/>
      <w:numFmt w:val="decimal"/>
      <w:lvlText w:val="%1."/>
      <w:lvlJc w:val="left"/>
      <w:pPr>
        <w:ind w:left="720" w:hanging="360"/>
      </w:pPr>
    </w:lvl>
    <w:lvl w:ilvl="1" w:tplc="65422432">
      <w:start w:val="1"/>
      <w:numFmt w:val="lowerLetter"/>
      <w:lvlText w:val="%2."/>
      <w:lvlJc w:val="left"/>
      <w:pPr>
        <w:ind w:left="1440" w:hanging="360"/>
      </w:pPr>
    </w:lvl>
    <w:lvl w:ilvl="2" w:tplc="EA16F14A">
      <w:start w:val="1"/>
      <w:numFmt w:val="lowerRoman"/>
      <w:lvlText w:val="%3."/>
      <w:lvlJc w:val="right"/>
      <w:pPr>
        <w:ind w:left="2160" w:hanging="180"/>
      </w:pPr>
    </w:lvl>
    <w:lvl w:ilvl="3" w:tplc="22B015B6">
      <w:start w:val="1"/>
      <w:numFmt w:val="decimal"/>
      <w:lvlText w:val="%4."/>
      <w:lvlJc w:val="left"/>
      <w:pPr>
        <w:ind w:left="2880" w:hanging="360"/>
      </w:pPr>
    </w:lvl>
    <w:lvl w:ilvl="4" w:tplc="62829C3C">
      <w:start w:val="1"/>
      <w:numFmt w:val="lowerLetter"/>
      <w:lvlText w:val="%5."/>
      <w:lvlJc w:val="left"/>
      <w:pPr>
        <w:ind w:left="3600" w:hanging="360"/>
      </w:pPr>
    </w:lvl>
    <w:lvl w:ilvl="5" w:tplc="44CEEA56">
      <w:start w:val="1"/>
      <w:numFmt w:val="lowerRoman"/>
      <w:lvlText w:val="%6."/>
      <w:lvlJc w:val="right"/>
      <w:pPr>
        <w:ind w:left="4320" w:hanging="180"/>
      </w:pPr>
    </w:lvl>
    <w:lvl w:ilvl="6" w:tplc="6A70A396">
      <w:start w:val="1"/>
      <w:numFmt w:val="decimal"/>
      <w:lvlText w:val="%7."/>
      <w:lvlJc w:val="left"/>
      <w:pPr>
        <w:ind w:left="5040" w:hanging="360"/>
      </w:pPr>
    </w:lvl>
    <w:lvl w:ilvl="7" w:tplc="1F7AFCAE">
      <w:start w:val="1"/>
      <w:numFmt w:val="lowerLetter"/>
      <w:lvlText w:val="%8."/>
      <w:lvlJc w:val="left"/>
      <w:pPr>
        <w:ind w:left="5760" w:hanging="360"/>
      </w:pPr>
    </w:lvl>
    <w:lvl w:ilvl="8" w:tplc="640694F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CA5BE8"/>
    <w:multiLevelType w:val="multilevel"/>
    <w:tmpl w:val="CE4265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0">
    <w:nsid w:val="2B8D0A51"/>
    <w:multiLevelType w:val="hybridMultilevel"/>
    <w:tmpl w:val="CEBA39A4"/>
    <w:lvl w:ilvl="0" w:tplc="C5F4B3E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B74C682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110A6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C06A458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F78181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3F0C46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1290856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926B65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49CF7A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1">
    <w:nsid w:val="335B7502"/>
    <w:multiLevelType w:val="multilevel"/>
    <w:tmpl w:val="C980D508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128" w:hanging="42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12">
    <w:nsid w:val="3C07133A"/>
    <w:multiLevelType w:val="hybridMultilevel"/>
    <w:tmpl w:val="874AC22E"/>
    <w:lvl w:ilvl="0" w:tplc="E292BA0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BDCA82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9CACFB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4AC0189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E348F9F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396C48C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EE0BAD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E8A304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E8A403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3">
    <w:nsid w:val="3EB03597"/>
    <w:multiLevelType w:val="hybridMultilevel"/>
    <w:tmpl w:val="412E180C"/>
    <w:lvl w:ilvl="0" w:tplc="E8EE75D4">
      <w:start w:val="1"/>
      <w:numFmt w:val="decimal"/>
      <w:lvlText w:val="%1."/>
      <w:lvlJc w:val="left"/>
      <w:pPr>
        <w:tabs>
          <w:tab w:val="left" w:pos="1713"/>
        </w:tabs>
        <w:ind w:left="1713" w:hanging="1005"/>
      </w:pPr>
    </w:lvl>
    <w:lvl w:ilvl="1" w:tplc="A4BC7194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B54E1526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BCC0A18E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3EF6D8A8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4BC64F5A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993E6496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409E407E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7F4627B0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14">
    <w:nsid w:val="40303139"/>
    <w:multiLevelType w:val="multilevel"/>
    <w:tmpl w:val="2232587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>
    <w:nsid w:val="424643C6"/>
    <w:multiLevelType w:val="hybridMultilevel"/>
    <w:tmpl w:val="AC9EABBA"/>
    <w:lvl w:ilvl="0" w:tplc="7B4C6E20">
      <w:start w:val="1"/>
      <w:numFmt w:val="decimal"/>
      <w:lvlText w:val="%1."/>
      <w:lvlJc w:val="left"/>
      <w:pPr>
        <w:ind w:left="709" w:hanging="360"/>
      </w:pPr>
    </w:lvl>
    <w:lvl w:ilvl="1" w:tplc="6302D2A6">
      <w:start w:val="1"/>
      <w:numFmt w:val="lowerLetter"/>
      <w:lvlText w:val="%2."/>
      <w:lvlJc w:val="left"/>
      <w:pPr>
        <w:ind w:left="1429" w:hanging="360"/>
      </w:pPr>
    </w:lvl>
    <w:lvl w:ilvl="2" w:tplc="DCD6A4D6">
      <w:start w:val="1"/>
      <w:numFmt w:val="lowerRoman"/>
      <w:lvlText w:val="%3."/>
      <w:lvlJc w:val="right"/>
      <w:pPr>
        <w:ind w:left="2149" w:hanging="180"/>
      </w:pPr>
    </w:lvl>
    <w:lvl w:ilvl="3" w:tplc="3D2AD8A8">
      <w:start w:val="1"/>
      <w:numFmt w:val="decimal"/>
      <w:lvlText w:val="%4."/>
      <w:lvlJc w:val="left"/>
      <w:pPr>
        <w:ind w:left="2869" w:hanging="360"/>
      </w:pPr>
    </w:lvl>
    <w:lvl w:ilvl="4" w:tplc="55B20F22">
      <w:start w:val="1"/>
      <w:numFmt w:val="lowerLetter"/>
      <w:lvlText w:val="%5."/>
      <w:lvlJc w:val="left"/>
      <w:pPr>
        <w:ind w:left="3589" w:hanging="360"/>
      </w:pPr>
    </w:lvl>
    <w:lvl w:ilvl="5" w:tplc="0E6A3E50">
      <w:start w:val="1"/>
      <w:numFmt w:val="lowerRoman"/>
      <w:lvlText w:val="%6."/>
      <w:lvlJc w:val="right"/>
      <w:pPr>
        <w:ind w:left="4309" w:hanging="180"/>
      </w:pPr>
    </w:lvl>
    <w:lvl w:ilvl="6" w:tplc="0DEA0FE4">
      <w:start w:val="1"/>
      <w:numFmt w:val="decimal"/>
      <w:lvlText w:val="%7."/>
      <w:lvlJc w:val="left"/>
      <w:pPr>
        <w:ind w:left="5029" w:hanging="360"/>
      </w:pPr>
    </w:lvl>
    <w:lvl w:ilvl="7" w:tplc="23608E82">
      <w:start w:val="1"/>
      <w:numFmt w:val="lowerLetter"/>
      <w:lvlText w:val="%8."/>
      <w:lvlJc w:val="left"/>
      <w:pPr>
        <w:ind w:left="5749" w:hanging="360"/>
      </w:pPr>
    </w:lvl>
    <w:lvl w:ilvl="8" w:tplc="7BDC1B84">
      <w:start w:val="1"/>
      <w:numFmt w:val="lowerRoman"/>
      <w:lvlText w:val="%9."/>
      <w:lvlJc w:val="right"/>
      <w:pPr>
        <w:ind w:left="6469" w:hanging="180"/>
      </w:pPr>
    </w:lvl>
  </w:abstractNum>
  <w:abstractNum w:abstractNumId="16">
    <w:nsid w:val="44D73430"/>
    <w:multiLevelType w:val="hybridMultilevel"/>
    <w:tmpl w:val="B5562C22"/>
    <w:lvl w:ilvl="0" w:tplc="5BC063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174942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26CAA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3A1810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CE0EF0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7DB64A8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36A3BC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5FCE2B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64CEC1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7">
    <w:nsid w:val="47845D56"/>
    <w:multiLevelType w:val="multilevel"/>
    <w:tmpl w:val="C5B0684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8">
    <w:nsid w:val="52FB3334"/>
    <w:multiLevelType w:val="hybridMultilevel"/>
    <w:tmpl w:val="316EBDAA"/>
    <w:lvl w:ilvl="0" w:tplc="D1C2A81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CDF0ED1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F4C47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618353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1224603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4AF635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44639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A58A05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F4D6634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9">
    <w:nsid w:val="54F51307"/>
    <w:multiLevelType w:val="hybridMultilevel"/>
    <w:tmpl w:val="322877F6"/>
    <w:lvl w:ilvl="0" w:tplc="B5C4D1FC">
      <w:start w:val="2"/>
      <w:numFmt w:val="decimal"/>
      <w:lvlText w:val="%1."/>
      <w:lvlJc w:val="left"/>
      <w:pPr>
        <w:ind w:left="720" w:hanging="360"/>
      </w:pPr>
    </w:lvl>
    <w:lvl w:ilvl="1" w:tplc="4DDEB1D0">
      <w:start w:val="1"/>
      <w:numFmt w:val="lowerLetter"/>
      <w:lvlText w:val="%2."/>
      <w:lvlJc w:val="left"/>
      <w:pPr>
        <w:ind w:left="1440" w:hanging="360"/>
      </w:pPr>
    </w:lvl>
    <w:lvl w:ilvl="2" w:tplc="E78C910E">
      <w:start w:val="1"/>
      <w:numFmt w:val="lowerRoman"/>
      <w:lvlText w:val="%3."/>
      <w:lvlJc w:val="right"/>
      <w:pPr>
        <w:ind w:left="2160" w:hanging="180"/>
      </w:pPr>
    </w:lvl>
    <w:lvl w:ilvl="3" w:tplc="53042BA6">
      <w:start w:val="1"/>
      <w:numFmt w:val="decimal"/>
      <w:lvlText w:val="%4."/>
      <w:lvlJc w:val="left"/>
      <w:pPr>
        <w:ind w:left="2880" w:hanging="360"/>
      </w:pPr>
    </w:lvl>
    <w:lvl w:ilvl="4" w:tplc="D86C43D2">
      <w:start w:val="1"/>
      <w:numFmt w:val="lowerLetter"/>
      <w:lvlText w:val="%5."/>
      <w:lvlJc w:val="left"/>
      <w:pPr>
        <w:ind w:left="3600" w:hanging="360"/>
      </w:pPr>
    </w:lvl>
    <w:lvl w:ilvl="5" w:tplc="4A284382">
      <w:start w:val="1"/>
      <w:numFmt w:val="lowerRoman"/>
      <w:lvlText w:val="%6."/>
      <w:lvlJc w:val="right"/>
      <w:pPr>
        <w:ind w:left="4320" w:hanging="180"/>
      </w:pPr>
    </w:lvl>
    <w:lvl w:ilvl="6" w:tplc="26723B84">
      <w:start w:val="1"/>
      <w:numFmt w:val="decimal"/>
      <w:lvlText w:val="%7."/>
      <w:lvlJc w:val="left"/>
      <w:pPr>
        <w:ind w:left="5040" w:hanging="360"/>
      </w:pPr>
    </w:lvl>
    <w:lvl w:ilvl="7" w:tplc="B106B068">
      <w:start w:val="1"/>
      <w:numFmt w:val="lowerLetter"/>
      <w:lvlText w:val="%8."/>
      <w:lvlJc w:val="left"/>
      <w:pPr>
        <w:ind w:left="5760" w:hanging="360"/>
      </w:pPr>
    </w:lvl>
    <w:lvl w:ilvl="8" w:tplc="23B8C81A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AE08D2"/>
    <w:multiLevelType w:val="hybridMultilevel"/>
    <w:tmpl w:val="2D2ECA4C"/>
    <w:lvl w:ilvl="0" w:tplc="6EB45FA2">
      <w:start w:val="1"/>
      <w:numFmt w:val="decimal"/>
      <w:lvlText w:val="%1."/>
      <w:lvlJc w:val="left"/>
      <w:pPr>
        <w:ind w:left="624" w:hanging="984"/>
      </w:pPr>
    </w:lvl>
    <w:lvl w:ilvl="1" w:tplc="26AE6E58">
      <w:start w:val="1"/>
      <w:numFmt w:val="lowerLetter"/>
      <w:lvlText w:val="%2."/>
      <w:lvlJc w:val="left"/>
      <w:pPr>
        <w:ind w:left="720" w:hanging="360"/>
      </w:pPr>
    </w:lvl>
    <w:lvl w:ilvl="2" w:tplc="973C4424">
      <w:start w:val="1"/>
      <w:numFmt w:val="lowerRoman"/>
      <w:lvlText w:val="%3."/>
      <w:lvlJc w:val="right"/>
      <w:pPr>
        <w:ind w:left="1440" w:hanging="180"/>
      </w:pPr>
    </w:lvl>
    <w:lvl w:ilvl="3" w:tplc="A1D85268">
      <w:start w:val="1"/>
      <w:numFmt w:val="decimal"/>
      <w:lvlText w:val="%4."/>
      <w:lvlJc w:val="left"/>
      <w:pPr>
        <w:ind w:left="2160" w:hanging="360"/>
      </w:pPr>
    </w:lvl>
    <w:lvl w:ilvl="4" w:tplc="D12AF426">
      <w:start w:val="1"/>
      <w:numFmt w:val="lowerLetter"/>
      <w:lvlText w:val="%5."/>
      <w:lvlJc w:val="left"/>
      <w:pPr>
        <w:ind w:left="2880" w:hanging="360"/>
      </w:pPr>
    </w:lvl>
    <w:lvl w:ilvl="5" w:tplc="1BCCE08E">
      <w:start w:val="1"/>
      <w:numFmt w:val="lowerRoman"/>
      <w:lvlText w:val="%6."/>
      <w:lvlJc w:val="right"/>
      <w:pPr>
        <w:ind w:left="3600" w:hanging="180"/>
      </w:pPr>
    </w:lvl>
    <w:lvl w:ilvl="6" w:tplc="4D669B1E">
      <w:start w:val="1"/>
      <w:numFmt w:val="decimal"/>
      <w:lvlText w:val="%7."/>
      <w:lvlJc w:val="left"/>
      <w:pPr>
        <w:ind w:left="4320" w:hanging="360"/>
      </w:pPr>
    </w:lvl>
    <w:lvl w:ilvl="7" w:tplc="72D83B32">
      <w:start w:val="1"/>
      <w:numFmt w:val="lowerLetter"/>
      <w:lvlText w:val="%8."/>
      <w:lvlJc w:val="left"/>
      <w:pPr>
        <w:ind w:left="5040" w:hanging="360"/>
      </w:pPr>
    </w:lvl>
    <w:lvl w:ilvl="8" w:tplc="6C567B58">
      <w:start w:val="1"/>
      <w:numFmt w:val="lowerRoman"/>
      <w:lvlText w:val="%9."/>
      <w:lvlJc w:val="right"/>
      <w:pPr>
        <w:ind w:left="5760" w:hanging="180"/>
      </w:pPr>
    </w:lvl>
  </w:abstractNum>
  <w:abstractNum w:abstractNumId="21">
    <w:nsid w:val="5D055CDA"/>
    <w:multiLevelType w:val="hybridMultilevel"/>
    <w:tmpl w:val="B9928F98"/>
    <w:lvl w:ilvl="0" w:tplc="20C237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34C8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5B8E68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FF0A14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C74615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75C73E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BDA9D5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62C048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E0C439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3935ADB"/>
    <w:multiLevelType w:val="hybridMultilevel"/>
    <w:tmpl w:val="BD04BD78"/>
    <w:lvl w:ilvl="0" w:tplc="42BC841C">
      <w:start w:val="2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/>
      </w:rPr>
    </w:lvl>
    <w:lvl w:ilvl="1" w:tplc="D07A95C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51E9DA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950A11B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0A8615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E40C5EB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A9EF7B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FE0C3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A36F35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794D54C5"/>
    <w:multiLevelType w:val="hybridMultilevel"/>
    <w:tmpl w:val="B9547C34"/>
    <w:lvl w:ilvl="0" w:tplc="3538276C">
      <w:start w:val="1"/>
      <w:numFmt w:val="decimal"/>
      <w:lvlText w:val="%1."/>
      <w:lvlJc w:val="left"/>
      <w:pPr>
        <w:ind w:left="709" w:hanging="360"/>
      </w:pPr>
    </w:lvl>
    <w:lvl w:ilvl="1" w:tplc="CA2813E2">
      <w:start w:val="1"/>
      <w:numFmt w:val="lowerLetter"/>
      <w:lvlText w:val="%2."/>
      <w:lvlJc w:val="left"/>
      <w:pPr>
        <w:ind w:left="1429" w:hanging="360"/>
      </w:pPr>
    </w:lvl>
    <w:lvl w:ilvl="2" w:tplc="1E0652A6">
      <w:start w:val="1"/>
      <w:numFmt w:val="lowerRoman"/>
      <w:lvlText w:val="%3."/>
      <w:lvlJc w:val="right"/>
      <w:pPr>
        <w:ind w:left="2149" w:hanging="180"/>
      </w:pPr>
    </w:lvl>
    <w:lvl w:ilvl="3" w:tplc="0A20C8F8">
      <w:start w:val="1"/>
      <w:numFmt w:val="decimal"/>
      <w:lvlText w:val="%4."/>
      <w:lvlJc w:val="left"/>
      <w:pPr>
        <w:ind w:left="2869" w:hanging="360"/>
      </w:pPr>
    </w:lvl>
    <w:lvl w:ilvl="4" w:tplc="6506F9C4">
      <w:start w:val="1"/>
      <w:numFmt w:val="lowerLetter"/>
      <w:lvlText w:val="%5."/>
      <w:lvlJc w:val="left"/>
      <w:pPr>
        <w:ind w:left="3589" w:hanging="360"/>
      </w:pPr>
    </w:lvl>
    <w:lvl w:ilvl="5" w:tplc="70C6E798">
      <w:start w:val="1"/>
      <w:numFmt w:val="lowerRoman"/>
      <w:lvlText w:val="%6."/>
      <w:lvlJc w:val="right"/>
      <w:pPr>
        <w:ind w:left="4309" w:hanging="180"/>
      </w:pPr>
    </w:lvl>
    <w:lvl w:ilvl="6" w:tplc="4ACE20E0">
      <w:start w:val="1"/>
      <w:numFmt w:val="decimal"/>
      <w:lvlText w:val="%7."/>
      <w:lvlJc w:val="left"/>
      <w:pPr>
        <w:ind w:left="5029" w:hanging="360"/>
      </w:pPr>
    </w:lvl>
    <w:lvl w:ilvl="7" w:tplc="992497F4">
      <w:start w:val="1"/>
      <w:numFmt w:val="lowerLetter"/>
      <w:lvlText w:val="%8."/>
      <w:lvlJc w:val="left"/>
      <w:pPr>
        <w:ind w:left="5749" w:hanging="360"/>
      </w:pPr>
    </w:lvl>
    <w:lvl w:ilvl="8" w:tplc="DB5C0EB4">
      <w:start w:val="1"/>
      <w:numFmt w:val="lowerRoman"/>
      <w:lvlText w:val="%9."/>
      <w:lvlJc w:val="right"/>
      <w:pPr>
        <w:ind w:left="6469" w:hanging="180"/>
      </w:pPr>
    </w:lvl>
  </w:abstractNum>
  <w:abstractNum w:abstractNumId="24">
    <w:nsid w:val="7C0D3F8C"/>
    <w:multiLevelType w:val="multilevel"/>
    <w:tmpl w:val="34540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6"/>
  </w:num>
  <w:num w:numId="4">
    <w:abstractNumId w:val="22"/>
  </w:num>
  <w:num w:numId="5">
    <w:abstractNumId w:val="11"/>
  </w:num>
  <w:num w:numId="6">
    <w:abstractNumId w:val="3"/>
  </w:num>
  <w:num w:numId="7">
    <w:abstractNumId w:val="17"/>
  </w:num>
  <w:num w:numId="8">
    <w:abstractNumId w:val="24"/>
  </w:num>
  <w:num w:numId="9">
    <w:abstractNumId w:val="14"/>
  </w:num>
  <w:num w:numId="10">
    <w:abstractNumId w:val="0"/>
  </w:num>
  <w:num w:numId="11">
    <w:abstractNumId w:val="1"/>
  </w:num>
  <w:num w:numId="12">
    <w:abstractNumId w:val="20"/>
  </w:num>
  <w:num w:numId="13">
    <w:abstractNumId w:val="21"/>
  </w:num>
  <w:num w:numId="14">
    <w:abstractNumId w:val="9"/>
  </w:num>
  <w:num w:numId="15">
    <w:abstractNumId w:val="5"/>
  </w:num>
  <w:num w:numId="16">
    <w:abstractNumId w:val="2"/>
  </w:num>
  <w:num w:numId="17">
    <w:abstractNumId w:val="19"/>
  </w:num>
  <w:num w:numId="18">
    <w:abstractNumId w:val="4"/>
  </w:num>
  <w:num w:numId="19">
    <w:abstractNumId w:val="8"/>
  </w:num>
  <w:num w:numId="20">
    <w:abstractNumId w:val="7"/>
  </w:num>
  <w:num w:numId="21">
    <w:abstractNumId w:val="15"/>
  </w:num>
  <w:num w:numId="22">
    <w:abstractNumId w:val="23"/>
  </w:num>
  <w:num w:numId="23">
    <w:abstractNumId w:val="16"/>
  </w:num>
  <w:num w:numId="24">
    <w:abstractNumId w:val="18"/>
  </w:num>
  <w:num w:numId="25">
    <w:abstractNumId w:val="1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708"/>
    <w:rsid w:val="002471CA"/>
    <w:rsid w:val="007C20F2"/>
    <w:rsid w:val="00E6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link w:val="ConsPlusNormal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20">
    <w:name w:val="Заголовок 2 Знак"/>
    <w:link w:val="2"/>
    <w:rPr>
      <w:b/>
      <w:bCs/>
      <w:sz w:val="36"/>
      <w:szCs w:val="36"/>
    </w:rPr>
  </w:style>
  <w:style w:type="paragraph" w:styleId="af5">
    <w:name w:val="Body Text"/>
    <w:basedOn w:val="a"/>
    <w:pPr>
      <w:jc w:val="both"/>
    </w:pPr>
  </w:style>
  <w:style w:type="paragraph" w:styleId="af6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Verdana" w:hAnsi="Verdana"/>
      <w:szCs w:val="20"/>
      <w:lang w:val="en-US"/>
    </w:rPr>
  </w:style>
  <w:style w:type="character" w:customStyle="1" w:styleId="blk">
    <w:name w:val="blk"/>
    <w:basedOn w:val="a0"/>
  </w:style>
  <w:style w:type="paragraph" w:customStyle="1" w:styleId="ConsPlusTitle">
    <w:name w:val="ConsPlusTitle"/>
    <w:pPr>
      <w:widowControl w:val="0"/>
    </w:pPr>
    <w:rPr>
      <w:rFonts w:ascii="Arial" w:hAnsi="Arial"/>
      <w:b/>
      <w:bCs/>
      <w:lang w:eastAsia="ru-RU" w:bidi="ar-SA"/>
    </w:rPr>
  </w:style>
  <w:style w:type="paragraph" w:customStyle="1" w:styleId="xl65">
    <w:name w:val="xl65"/>
    <w:basedOn w:val="a"/>
    <w:pPr>
      <w:spacing w:before="100" w:beforeAutospacing="1" w:after="100" w:afterAutospacing="1"/>
    </w:pPr>
  </w:style>
  <w:style w:type="paragraph" w:customStyle="1" w:styleId="xl66">
    <w:name w:val="xl66"/>
    <w:basedOn w:val="a"/>
    <w:pPr>
      <w:spacing w:before="100" w:beforeAutospacing="1" w:after="100" w:afterAutospacing="1"/>
    </w:pPr>
    <w:rPr>
      <w:i/>
      <w:iCs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81">
    <w:name w:val="xl81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9">
    <w:name w:val="xl89"/>
    <w:basedOn w:val="a"/>
    <w:pPr>
      <w:spacing w:before="100" w:beforeAutospacing="1" w:after="100" w:afterAutospacing="1"/>
    </w:p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2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4">
    <w:name w:val="xl94"/>
    <w:basedOn w:val="a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0">
    <w:name w:val="xl10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2">
    <w:name w:val="xl102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4">
    <w:name w:val="xl104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8">
    <w:name w:val="xl1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0">
    <w:name w:val="xl11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11">
    <w:name w:val="xl111"/>
    <w:basedOn w:val="a"/>
    <w:pP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7">
    <w:name w:val="xl11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8">
    <w:name w:val="xl11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9">
    <w:name w:val="xl11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20">
    <w:name w:val="xl120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3">
    <w:name w:val="xl123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4">
    <w:name w:val="xl12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5">
    <w:name w:val="xl125"/>
    <w:basedOn w:val="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6">
    <w:name w:val="xl126"/>
    <w:basedOn w:val="a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7">
    <w:name w:val="xl127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8">
    <w:name w:val="xl12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1">
    <w:name w:val="xl13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34">
    <w:name w:val="xl134"/>
    <w:basedOn w:val="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5">
    <w:name w:val="xl135"/>
    <w:basedOn w:val="a"/>
    <w:pPr>
      <w:pBdr>
        <w:top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6">
    <w:name w:val="xl136"/>
    <w:basedOn w:val="a"/>
    <w:pP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8">
    <w:name w:val="xl13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9">
    <w:name w:val="xl139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0">
    <w:name w:val="xl140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1">
    <w:name w:val="xl14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3">
    <w:name w:val="xl143"/>
    <w:basedOn w:val="a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5">
    <w:name w:val="xl145"/>
    <w:basedOn w:val="a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47">
    <w:name w:val="xl147"/>
    <w:basedOn w:val="a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styleId="af7">
    <w:name w:val="Body Text Indent"/>
    <w:basedOn w:val="a"/>
    <w:link w:val="af8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Lined-Accent"/>
    <w:qFormat/>
    <w:pPr>
      <w:widowControl w:val="0"/>
    </w:pPr>
    <w:rPr>
      <w:rFonts w:ascii="Calibri" w:hAnsi="Calibri" w:cs="Calibri"/>
      <w:sz w:val="22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link w:val="ConsPlusNormal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20">
    <w:name w:val="Заголовок 2 Знак"/>
    <w:link w:val="2"/>
    <w:rPr>
      <w:b/>
      <w:bCs/>
      <w:sz w:val="36"/>
      <w:szCs w:val="36"/>
    </w:rPr>
  </w:style>
  <w:style w:type="paragraph" w:styleId="af5">
    <w:name w:val="Body Text"/>
    <w:basedOn w:val="a"/>
    <w:pPr>
      <w:jc w:val="both"/>
    </w:pPr>
  </w:style>
  <w:style w:type="paragraph" w:styleId="af6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Verdana" w:hAnsi="Verdana"/>
      <w:szCs w:val="20"/>
      <w:lang w:val="en-US"/>
    </w:rPr>
  </w:style>
  <w:style w:type="character" w:customStyle="1" w:styleId="blk">
    <w:name w:val="blk"/>
    <w:basedOn w:val="a0"/>
  </w:style>
  <w:style w:type="paragraph" w:customStyle="1" w:styleId="ConsPlusTitle">
    <w:name w:val="ConsPlusTitle"/>
    <w:pPr>
      <w:widowControl w:val="0"/>
    </w:pPr>
    <w:rPr>
      <w:rFonts w:ascii="Arial" w:hAnsi="Arial"/>
      <w:b/>
      <w:bCs/>
      <w:lang w:eastAsia="ru-RU" w:bidi="ar-SA"/>
    </w:rPr>
  </w:style>
  <w:style w:type="paragraph" w:customStyle="1" w:styleId="xl65">
    <w:name w:val="xl65"/>
    <w:basedOn w:val="a"/>
    <w:pPr>
      <w:spacing w:before="100" w:beforeAutospacing="1" w:after="100" w:afterAutospacing="1"/>
    </w:pPr>
  </w:style>
  <w:style w:type="paragraph" w:customStyle="1" w:styleId="xl66">
    <w:name w:val="xl66"/>
    <w:basedOn w:val="a"/>
    <w:pPr>
      <w:spacing w:before="100" w:beforeAutospacing="1" w:after="100" w:afterAutospacing="1"/>
    </w:pPr>
    <w:rPr>
      <w:i/>
      <w:iCs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81">
    <w:name w:val="xl81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9">
    <w:name w:val="xl89"/>
    <w:basedOn w:val="a"/>
    <w:pPr>
      <w:spacing w:before="100" w:beforeAutospacing="1" w:after="100" w:afterAutospacing="1"/>
    </w:p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2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4">
    <w:name w:val="xl94"/>
    <w:basedOn w:val="a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0">
    <w:name w:val="xl10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2">
    <w:name w:val="xl102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4">
    <w:name w:val="xl104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8">
    <w:name w:val="xl1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0">
    <w:name w:val="xl11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11">
    <w:name w:val="xl111"/>
    <w:basedOn w:val="a"/>
    <w:pP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7">
    <w:name w:val="xl11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8">
    <w:name w:val="xl11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9">
    <w:name w:val="xl11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20">
    <w:name w:val="xl120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3">
    <w:name w:val="xl123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4">
    <w:name w:val="xl12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5">
    <w:name w:val="xl125"/>
    <w:basedOn w:val="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6">
    <w:name w:val="xl126"/>
    <w:basedOn w:val="a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7">
    <w:name w:val="xl127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8">
    <w:name w:val="xl12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1">
    <w:name w:val="xl13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34">
    <w:name w:val="xl134"/>
    <w:basedOn w:val="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5">
    <w:name w:val="xl135"/>
    <w:basedOn w:val="a"/>
    <w:pPr>
      <w:pBdr>
        <w:top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6">
    <w:name w:val="xl136"/>
    <w:basedOn w:val="a"/>
    <w:pP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8">
    <w:name w:val="xl13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9">
    <w:name w:val="xl139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0">
    <w:name w:val="xl140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1">
    <w:name w:val="xl14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3">
    <w:name w:val="xl143"/>
    <w:basedOn w:val="a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5">
    <w:name w:val="xl145"/>
    <w:basedOn w:val="a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47">
    <w:name w:val="xl147"/>
    <w:basedOn w:val="a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styleId="af7">
    <w:name w:val="Body Text Indent"/>
    <w:basedOn w:val="a"/>
    <w:link w:val="af8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Lined-Accent"/>
    <w:qFormat/>
    <w:pPr>
      <w:widowControl w:val="0"/>
    </w:pPr>
    <w:rPr>
      <w:rFonts w:ascii="Calibri" w:hAnsi="Calibri" w:cs="Calibri"/>
      <w:sz w:val="22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2024-03-28T13:34:00Z</cp:lastPrinted>
  <dcterms:created xsi:type="dcterms:W3CDTF">2024-03-28T13:36:00Z</dcterms:created>
  <dcterms:modified xsi:type="dcterms:W3CDTF">2024-03-28T13:36:00Z</dcterms:modified>
</cp:coreProperties>
</file>