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9F" w:rsidRPr="00BF518A" w:rsidRDefault="004D549F" w:rsidP="004D549F">
      <w:pPr>
        <w:spacing w:after="0"/>
        <w:ind w:firstLine="851"/>
        <w:jc w:val="center"/>
        <w:rPr>
          <w:rFonts w:ascii="Segoe UI" w:hAnsi="Segoe UI" w:cs="Segoe UI"/>
          <w:b/>
          <w:sz w:val="32"/>
          <w:szCs w:val="32"/>
        </w:rPr>
      </w:pPr>
      <w:r w:rsidRPr="00BF518A">
        <w:rPr>
          <w:rFonts w:ascii="Segoe UI" w:hAnsi="Segoe UI" w:cs="Segoe UI"/>
          <w:b/>
          <w:sz w:val="32"/>
          <w:szCs w:val="32"/>
        </w:rPr>
        <w:t xml:space="preserve">Кадастровая палата по Республике Карелия </w:t>
      </w:r>
      <w:r w:rsidR="00530B70">
        <w:rPr>
          <w:rFonts w:ascii="Segoe UI" w:hAnsi="Segoe UI" w:cs="Segoe UI"/>
          <w:b/>
          <w:sz w:val="32"/>
          <w:szCs w:val="32"/>
        </w:rPr>
        <w:t>активно участвует</w:t>
      </w:r>
      <w:r w:rsidRPr="00BF518A">
        <w:rPr>
          <w:rFonts w:ascii="Segoe UI" w:hAnsi="Segoe UI" w:cs="Segoe UI"/>
          <w:b/>
          <w:sz w:val="32"/>
          <w:szCs w:val="32"/>
        </w:rPr>
        <w:t xml:space="preserve"> в создани</w:t>
      </w:r>
      <w:r>
        <w:rPr>
          <w:rFonts w:ascii="Segoe UI" w:hAnsi="Segoe UI" w:cs="Segoe UI"/>
          <w:b/>
          <w:sz w:val="32"/>
          <w:szCs w:val="32"/>
        </w:rPr>
        <w:t>и</w:t>
      </w:r>
      <w:r w:rsidRPr="00BF518A">
        <w:rPr>
          <w:rFonts w:ascii="Segoe UI" w:hAnsi="Segoe UI" w:cs="Segoe UI"/>
          <w:b/>
          <w:sz w:val="32"/>
          <w:szCs w:val="32"/>
        </w:rPr>
        <w:t xml:space="preserve"> благоприятного инвестиционного климата в Республике</w:t>
      </w:r>
    </w:p>
    <w:p w:rsidR="004D549F" w:rsidRPr="004E30B3" w:rsidRDefault="004D549F" w:rsidP="004D549F">
      <w:pPr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4E30B3">
        <w:rPr>
          <w:rFonts w:ascii="Segoe UI" w:hAnsi="Segoe UI" w:cs="Segoe UI"/>
          <w:sz w:val="24"/>
          <w:szCs w:val="24"/>
        </w:rPr>
        <w:t>В настоящее время особое внимание уделяется развитию отечественной предпринимательской деятельности. Наполнение Единого государственного реестра недвижимости (ЕГРН) достоверными сведениями играет немаловажную роль в развитии инвестиционной привлекательности регионов Российской Федерации.</w:t>
      </w:r>
    </w:p>
    <w:p w:rsidR="004D549F" w:rsidRPr="004E30B3" w:rsidRDefault="004D549F" w:rsidP="004D549F">
      <w:pPr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4E30B3">
        <w:rPr>
          <w:rFonts w:ascii="Segoe UI" w:hAnsi="Segoe UI" w:cs="Segoe UI"/>
          <w:sz w:val="24"/>
          <w:szCs w:val="24"/>
        </w:rPr>
        <w:t xml:space="preserve">Агентством стратегических инициатив (АСИ) с 2014 года формируется Национальный рейтинг состояния инвестиционного климата в субъектах Российской Федерации. На положение субъекта Российской Федерации в данном рейтинге влияют усилия региональных властей по созданию благоприятных условий для ведения бизнеса и лучшие практики, применяемые в регионе. </w:t>
      </w:r>
    </w:p>
    <w:p w:rsidR="004D549F" w:rsidRPr="004E30B3" w:rsidRDefault="004D549F" w:rsidP="004D549F">
      <w:pPr>
        <w:pStyle w:val="a6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Segoe UI" w:hAnsi="Segoe UI" w:cs="Segoe UI"/>
        </w:rPr>
      </w:pPr>
      <w:r w:rsidRPr="004E30B3">
        <w:rPr>
          <w:rFonts w:ascii="Segoe UI" w:hAnsi="Segoe UI" w:cs="Segoe UI"/>
        </w:rPr>
        <w:t xml:space="preserve">Чтобы сократить разницу в результатах Национального рейтинга между лидирующими и отстающими регионами, а также увеличить средний индекс Национального рейтинга в 2016 году АСИ разработало новый формат взаимодействия. Данный формат заключается во внедрении целевых </w:t>
      </w:r>
      <w:proofErr w:type="gramStart"/>
      <w:r w:rsidRPr="004E30B3">
        <w:rPr>
          <w:rFonts w:ascii="Segoe UI" w:hAnsi="Segoe UI" w:cs="Segoe UI"/>
        </w:rPr>
        <w:t>моделей упрощения процедур ведения бизнеса</w:t>
      </w:r>
      <w:proofErr w:type="gramEnd"/>
      <w:r w:rsidRPr="004E30B3">
        <w:rPr>
          <w:rFonts w:ascii="Segoe UI" w:hAnsi="Segoe UI" w:cs="Segoe UI"/>
        </w:rPr>
        <w:t xml:space="preserve"> и повышения инвестиционной привлекательности субъектов Российской Федерации. Целевая модель представляет собой совокупность обязательных целевых показателей (сроки, стоимость, количество процедур и др.) по ключевым факторам, наиболее влияющим на благоприятность инвестиционного климата в регионах России.</w:t>
      </w:r>
    </w:p>
    <w:p w:rsidR="004D549F" w:rsidRPr="004E30B3" w:rsidRDefault="004D549F" w:rsidP="004D549F">
      <w:pPr>
        <w:pStyle w:val="a6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Segoe UI" w:hAnsi="Segoe UI" w:cs="Segoe UI"/>
        </w:rPr>
      </w:pPr>
      <w:r w:rsidRPr="004E30B3">
        <w:rPr>
          <w:rFonts w:ascii="Segoe UI" w:hAnsi="Segoe UI" w:cs="Segoe UI"/>
        </w:rPr>
        <w:t xml:space="preserve">С апреля 2021 года согласно распоряжению Правительства Российской Федерации от 29.04.2021 № 1139-р действует новая целевая модель «Подготовка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имущества». Данная модель включает в себя минимально необходимые значения показателей, которые должны быть достигнуты в субъектах к концу каждого года, и затрагивает полномочия федеральных органов власти, региональных структур, органов местного самоуправления, </w:t>
      </w:r>
      <w:proofErr w:type="spellStart"/>
      <w:r w:rsidRPr="004E30B3">
        <w:rPr>
          <w:rFonts w:ascii="Segoe UI" w:hAnsi="Segoe UI" w:cs="Segoe UI"/>
        </w:rPr>
        <w:t>ресурсоснабжающих</w:t>
      </w:r>
      <w:proofErr w:type="spellEnd"/>
      <w:r w:rsidRPr="004E30B3">
        <w:rPr>
          <w:rFonts w:ascii="Segoe UI" w:hAnsi="Segoe UI" w:cs="Segoe UI"/>
        </w:rPr>
        <w:t xml:space="preserve"> и сетевых организаций. </w:t>
      </w:r>
    </w:p>
    <w:p w:rsidR="004D549F" w:rsidRPr="004E30B3" w:rsidRDefault="004D549F" w:rsidP="004D549F">
      <w:pPr>
        <w:pStyle w:val="a6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Segoe UI" w:hAnsi="Segoe UI" w:cs="Segoe UI"/>
        </w:rPr>
      </w:pPr>
      <w:r w:rsidRPr="004E30B3">
        <w:rPr>
          <w:rFonts w:ascii="Segoe UI" w:hAnsi="Segoe UI" w:cs="Segoe UI"/>
        </w:rPr>
        <w:t>Кадастровая палата по Республике Карелия участвует в реализации целевой модели с целью создания благоприятного инвестиционного климата в Республике, который предполагает повышение качества и доступности учетно-регистрационных процедур.</w:t>
      </w:r>
    </w:p>
    <w:p w:rsidR="004D549F" w:rsidRDefault="004D549F" w:rsidP="004D549F">
      <w:pPr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4E30B3">
        <w:rPr>
          <w:rFonts w:ascii="Segoe UI" w:hAnsi="Segoe UI" w:cs="Segoe UI"/>
          <w:sz w:val="24"/>
          <w:szCs w:val="24"/>
        </w:rPr>
        <w:lastRenderedPageBreak/>
        <w:t>Особо важная роль при реализации целевой модели в учетно-регистрационной сфере отведена работам по наполнению Единого государственного реестра недвижимости (ЕГРН) сведениями о границах земельных участков, границах муниципальных образований и населенных пунктов, а также границе Республики Карелия в целом.</w:t>
      </w:r>
    </w:p>
    <w:p w:rsidR="0089177E" w:rsidRDefault="004D549F" w:rsidP="004D549F">
      <w:pPr>
        <w:shd w:val="clear" w:color="auto" w:fill="FFFFFF"/>
        <w:spacing w:after="0"/>
        <w:ind w:firstLine="567"/>
        <w:jc w:val="both"/>
        <w:outlineLvl w:val="0"/>
        <w:rPr>
          <w:rFonts w:ascii="Segoe UI" w:eastAsia="Calibri" w:hAnsi="Segoe UI" w:cs="Segoe UI"/>
        </w:rPr>
      </w:pPr>
      <w:r w:rsidRPr="004E30B3">
        <w:rPr>
          <w:rFonts w:ascii="Segoe UI" w:hAnsi="Segoe UI" w:cs="Segoe UI"/>
          <w:sz w:val="24"/>
          <w:szCs w:val="24"/>
        </w:rPr>
        <w:t>Наличие в ЕГРН актуальных сведений о границах позволяет обеспечить соблюдение требований законодательства при проведении кадастрового учета, что повышает защищенность имущественных прав юридических лиц и граждан. Кроме того, актуальная информация о границах позволяет эффективно управлять территориями и земельными ресурсами региона, все это увеличивает инвестиционную привлекательность Республики Карелия.</w:t>
      </w:r>
    </w:p>
    <w:p w:rsidR="004D549F" w:rsidRDefault="004D549F" w:rsidP="0089177E">
      <w:pPr>
        <w:shd w:val="clear" w:color="auto" w:fill="FFFFFF"/>
        <w:spacing w:after="0"/>
        <w:ind w:firstLine="567"/>
        <w:jc w:val="right"/>
        <w:outlineLvl w:val="0"/>
        <w:rPr>
          <w:rFonts w:ascii="Segoe UI" w:eastAsia="Calibri" w:hAnsi="Segoe UI" w:cs="Segoe UI"/>
        </w:rPr>
      </w:pPr>
    </w:p>
    <w:p w:rsidR="0089177E" w:rsidRDefault="0089177E" w:rsidP="0089177E">
      <w:pPr>
        <w:shd w:val="clear" w:color="auto" w:fill="FFFFFF"/>
        <w:spacing w:after="0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89177E" w:rsidRDefault="0089177E" w:rsidP="0089177E">
      <w:pPr>
        <w:shd w:val="clear" w:color="auto" w:fill="FFFFFF"/>
        <w:spacing w:after="0"/>
        <w:ind w:firstLine="567"/>
        <w:jc w:val="right"/>
        <w:outlineLvl w:val="0"/>
        <w:rPr>
          <w:rFonts w:ascii="Segoe UI" w:eastAsia="Calibri" w:hAnsi="Segoe UI" w:cs="Segoe UI"/>
        </w:rPr>
      </w:pPr>
      <w:r w:rsidRPr="00932ACC">
        <w:rPr>
          <w:rFonts w:ascii="Segoe UI" w:eastAsia="Calibri" w:hAnsi="Segoe UI" w:cs="Segoe UI"/>
        </w:rPr>
        <w:t xml:space="preserve">филиала </w:t>
      </w:r>
      <w:r>
        <w:rPr>
          <w:rFonts w:ascii="Segoe UI" w:eastAsia="Calibri" w:hAnsi="Segoe UI" w:cs="Segoe UI"/>
        </w:rPr>
        <w:t xml:space="preserve">ФГБУ «ФКП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» </w:t>
      </w:r>
      <w:r w:rsidRPr="00932ACC">
        <w:rPr>
          <w:rFonts w:ascii="Segoe UI" w:eastAsia="Calibri" w:hAnsi="Segoe UI" w:cs="Segoe UI"/>
        </w:rPr>
        <w:t>по Республике Карелия</w:t>
      </w:r>
    </w:p>
    <w:p w:rsidR="00C53E53" w:rsidRPr="007223D9" w:rsidRDefault="00B76BAF" w:rsidP="0089177E">
      <w:pPr>
        <w:shd w:val="clear" w:color="auto" w:fill="FFFFFF"/>
        <w:spacing w:after="0"/>
        <w:ind w:firstLine="567"/>
        <w:jc w:val="right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6" w:history="1">
        <w:r w:rsidR="0089177E">
          <w:rPr>
            <w:rStyle w:val="a5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89177E">
          <w:rPr>
            <w:rStyle w:val="a5"/>
            <w:rFonts w:ascii="Arial" w:hAnsi="Arial" w:cs="Arial"/>
            <w:color w:val="2A5885"/>
            <w:sz w:val="20"/>
            <w:szCs w:val="20"/>
            <w:shd w:val="clear" w:color="auto" w:fill="FFFFFF"/>
          </w:rPr>
          <w:t>Кадастровая</w:t>
        </w:r>
      </w:hyperlink>
      <w:r w:rsidR="0089177E" w:rsidRPr="00932ACC">
        <w:rPr>
          <w:rStyle w:val="a5"/>
          <w:rFonts w:ascii="Arial" w:hAnsi="Arial" w:cs="Arial"/>
          <w:color w:val="2A5885"/>
          <w:sz w:val="20"/>
          <w:szCs w:val="20"/>
          <w:shd w:val="clear" w:color="auto" w:fill="FFFFFF"/>
        </w:rPr>
        <w:t>палата</w:t>
      </w:r>
      <w:r w:rsidR="0089177E">
        <w:rPr>
          <w:rStyle w:val="a5"/>
          <w:rFonts w:ascii="Arial" w:hAnsi="Arial" w:cs="Arial"/>
          <w:color w:val="2A5885"/>
          <w:sz w:val="20"/>
          <w:szCs w:val="20"/>
          <w:shd w:val="clear" w:color="auto" w:fill="FFFFFF"/>
        </w:rPr>
        <w:t>Карелии</w:t>
      </w:r>
      <w:proofErr w:type="spellEnd"/>
    </w:p>
    <w:p w:rsidR="00C53E53" w:rsidRPr="003854AC" w:rsidRDefault="00C53E53" w:rsidP="001C4DF9">
      <w:pPr>
        <w:pStyle w:val="ConsPlusNormal"/>
        <w:pBdr>
          <w:bottom w:val="single" w:sz="12" w:space="1" w:color="auto"/>
        </w:pBdr>
        <w:spacing w:line="276" w:lineRule="auto"/>
        <w:ind w:firstLine="0"/>
        <w:jc w:val="both"/>
        <w:rPr>
          <w:rFonts w:ascii="Segoe UI" w:hAnsi="Segoe UI" w:cs="Segoe UI"/>
          <w:sz w:val="24"/>
          <w:szCs w:val="24"/>
        </w:rPr>
      </w:pPr>
    </w:p>
    <w:p w:rsidR="00C53E53" w:rsidRPr="009571F9" w:rsidRDefault="00C53E53" w:rsidP="00C1193D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C53E53" w:rsidRPr="00C73DCB" w:rsidRDefault="00C53E53" w:rsidP="00C1193D">
      <w:pPr>
        <w:shd w:val="clear" w:color="auto" w:fill="FFFFFF"/>
        <w:spacing w:after="0" w:line="240" w:lineRule="auto"/>
        <w:jc w:val="right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9D299D">
        <w:rPr>
          <w:rFonts w:ascii="Segoe UI" w:eastAsia="Calibri" w:hAnsi="Segoe UI" w:cs="Segoe UI"/>
          <w:sz w:val="18"/>
          <w:szCs w:val="18"/>
        </w:rPr>
        <w:t>филиала Кадастровой палаты по Республике Карелия</w:t>
      </w:r>
    </w:p>
    <w:p w:rsidR="00C53E53" w:rsidRDefault="00C53E53" w:rsidP="00C1193D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sz w:val="18"/>
          <w:szCs w:val="18"/>
        </w:rPr>
      </w:pPr>
      <w:r w:rsidRPr="00C73DCB">
        <w:rPr>
          <w:rFonts w:ascii="Segoe UI" w:hAnsi="Segoe UI" w:cs="Segoe UI"/>
          <w:sz w:val="18"/>
          <w:szCs w:val="18"/>
        </w:rPr>
        <w:t>8 (8142) 7</w:t>
      </w:r>
      <w:r>
        <w:rPr>
          <w:rFonts w:ascii="Segoe UI" w:hAnsi="Segoe UI" w:cs="Segoe UI"/>
          <w:sz w:val="18"/>
          <w:szCs w:val="18"/>
        </w:rPr>
        <w:t>1</w:t>
      </w:r>
      <w:r w:rsidRPr="00C73DCB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73</w:t>
      </w:r>
      <w:r w:rsidRPr="00C73DCB">
        <w:rPr>
          <w:rFonts w:ascii="Segoe UI" w:hAnsi="Segoe UI" w:cs="Segoe UI"/>
          <w:sz w:val="18"/>
          <w:szCs w:val="18"/>
        </w:rPr>
        <w:t xml:space="preserve"> 4</w:t>
      </w:r>
      <w:r>
        <w:rPr>
          <w:rFonts w:ascii="Segoe UI" w:hAnsi="Segoe UI" w:cs="Segoe UI"/>
          <w:sz w:val="18"/>
          <w:szCs w:val="18"/>
        </w:rPr>
        <w:t>6(доб.2)</w:t>
      </w:r>
    </w:p>
    <w:p w:rsidR="00C53E53" w:rsidRPr="009D299D" w:rsidRDefault="00C53E53" w:rsidP="00C1193D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color w:val="0070C0"/>
          <w:sz w:val="18"/>
          <w:szCs w:val="18"/>
        </w:rPr>
      </w:pPr>
      <w:r w:rsidRPr="009D299D">
        <w:rPr>
          <w:rFonts w:ascii="Segoe UI" w:hAnsi="Segoe UI" w:cs="Segoe UI"/>
          <w:color w:val="0070C0"/>
          <w:sz w:val="18"/>
          <w:szCs w:val="18"/>
        </w:rPr>
        <w:t>Molchun_MA@10.kadastr.ru</w:t>
      </w:r>
    </w:p>
    <w:p w:rsidR="00C53E53" w:rsidRDefault="00C53E53" w:rsidP="00C1193D">
      <w:pPr>
        <w:autoSpaceDE w:val="0"/>
        <w:autoSpaceDN w:val="0"/>
        <w:adjustRightInd w:val="0"/>
        <w:spacing w:after="0" w:line="240" w:lineRule="auto"/>
        <w:jc w:val="right"/>
      </w:pPr>
      <w:r w:rsidRPr="00C73DCB">
        <w:rPr>
          <w:rFonts w:ascii="Segoe UI" w:hAnsi="Segoe UI" w:cs="Segoe UI"/>
          <w:sz w:val="18"/>
          <w:szCs w:val="18"/>
        </w:rPr>
        <w:t>185</w:t>
      </w:r>
      <w:r>
        <w:rPr>
          <w:rFonts w:ascii="Segoe UI" w:hAnsi="Segoe UI" w:cs="Segoe UI"/>
          <w:sz w:val="18"/>
          <w:szCs w:val="18"/>
        </w:rPr>
        <w:t>001</w:t>
      </w:r>
      <w:r w:rsidRPr="00C73DCB">
        <w:rPr>
          <w:rFonts w:ascii="Segoe UI" w:hAnsi="Segoe UI" w:cs="Segoe UI"/>
          <w:sz w:val="18"/>
          <w:szCs w:val="18"/>
        </w:rPr>
        <w:t xml:space="preserve">, г. Петрозаводск, </w:t>
      </w:r>
      <w:r>
        <w:rPr>
          <w:rFonts w:ascii="Segoe UI" w:hAnsi="Segoe UI" w:cs="Segoe UI"/>
          <w:sz w:val="18"/>
          <w:szCs w:val="18"/>
        </w:rPr>
        <w:t>пр</w:t>
      </w:r>
      <w:r w:rsidRPr="00C73DCB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Первомайский</w:t>
      </w:r>
      <w:r w:rsidRPr="00C73DCB">
        <w:rPr>
          <w:rFonts w:ascii="Segoe UI" w:hAnsi="Segoe UI" w:cs="Segoe UI"/>
          <w:sz w:val="18"/>
          <w:szCs w:val="18"/>
        </w:rPr>
        <w:t>, д. 3</w:t>
      </w:r>
      <w:r>
        <w:rPr>
          <w:rFonts w:ascii="Segoe UI" w:hAnsi="Segoe UI" w:cs="Segoe UI"/>
          <w:sz w:val="18"/>
          <w:szCs w:val="18"/>
        </w:rPr>
        <w:t>3</w:t>
      </w:r>
    </w:p>
    <w:p w:rsidR="00210B34" w:rsidRDefault="00EC19E3" w:rsidP="00C1193D">
      <w:pPr>
        <w:spacing w:line="240" w:lineRule="auto"/>
        <w:jc w:val="right"/>
      </w:pPr>
    </w:p>
    <w:sectPr w:rsidR="00210B34" w:rsidSect="003D0908">
      <w:headerReference w:type="default" r:id="rId7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9E3" w:rsidRDefault="00EC19E3" w:rsidP="00FF55DD">
      <w:pPr>
        <w:spacing w:after="0" w:line="240" w:lineRule="auto"/>
      </w:pPr>
      <w:r>
        <w:separator/>
      </w:r>
    </w:p>
  </w:endnote>
  <w:endnote w:type="continuationSeparator" w:id="0">
    <w:p w:rsidR="00EC19E3" w:rsidRDefault="00EC19E3" w:rsidP="00FF5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9E3" w:rsidRDefault="00EC19E3" w:rsidP="00FF55DD">
      <w:pPr>
        <w:spacing w:after="0" w:line="240" w:lineRule="auto"/>
      </w:pPr>
      <w:r>
        <w:separator/>
      </w:r>
    </w:p>
  </w:footnote>
  <w:footnote w:type="continuationSeparator" w:id="0">
    <w:p w:rsidR="00EC19E3" w:rsidRDefault="00EC19E3" w:rsidP="00FF5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6A" w:rsidRDefault="00B76BAF" w:rsidP="00EB026A">
    <w:pPr>
      <w:rPr>
        <w:rFonts w:ascii="Segoe UI" w:hAnsi="Segoe UI" w:cs="Segoe UI"/>
        <w:b/>
        <w:noProof/>
        <w:sz w:val="32"/>
        <w:szCs w:val="32"/>
        <w:lang w:eastAsia="sk-SK"/>
      </w:rPr>
    </w:pPr>
    <w:r w:rsidRPr="00B76BAF">
      <w:rPr>
        <w:rFonts w:ascii="Segoe UI" w:hAnsi="Segoe UI" w:cs="Segoe UI"/>
        <w:b/>
        <w:noProof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80.5pt;height:110.25pt">
          <v:imagedata r:id="rId1" o:title="social_logo_fkp (1) - копия"/>
        </v:shape>
      </w:pict>
    </w:r>
    <w:r w:rsidR="00C1193D">
      <w:rPr>
        <w:rFonts w:ascii="Segoe UI" w:hAnsi="Segoe UI" w:cs="Segoe UI"/>
        <w:b/>
        <w:noProof/>
        <w:sz w:val="36"/>
        <w:szCs w:val="36"/>
      </w:rPr>
      <w:tab/>
    </w:r>
    <w:r w:rsidR="00C1193D">
      <w:rPr>
        <w:rFonts w:ascii="Segoe UI" w:hAnsi="Segoe UI" w:cs="Segoe UI"/>
        <w:b/>
        <w:noProof/>
        <w:sz w:val="36"/>
        <w:szCs w:val="36"/>
      </w:rPr>
      <w:tab/>
    </w:r>
    <w:r w:rsidR="00C1193D">
      <w:rPr>
        <w:rFonts w:ascii="Segoe UI" w:hAnsi="Segoe UI" w:cs="Segoe UI"/>
        <w:b/>
        <w:noProof/>
        <w:sz w:val="36"/>
        <w:szCs w:val="36"/>
      </w:rPr>
      <w:tab/>
    </w:r>
  </w:p>
  <w:p w:rsidR="00EB026A" w:rsidRDefault="00EC19E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C53E53"/>
    <w:rsid w:val="001C4DF9"/>
    <w:rsid w:val="001F038F"/>
    <w:rsid w:val="00330315"/>
    <w:rsid w:val="003862AE"/>
    <w:rsid w:val="00476B52"/>
    <w:rsid w:val="004D549F"/>
    <w:rsid w:val="00530B70"/>
    <w:rsid w:val="005535DC"/>
    <w:rsid w:val="005B0386"/>
    <w:rsid w:val="005D4FD7"/>
    <w:rsid w:val="007459BE"/>
    <w:rsid w:val="007A6ECB"/>
    <w:rsid w:val="00876859"/>
    <w:rsid w:val="0089177E"/>
    <w:rsid w:val="008C4D3E"/>
    <w:rsid w:val="009A5052"/>
    <w:rsid w:val="009F5430"/>
    <w:rsid w:val="00A151FB"/>
    <w:rsid w:val="00B76BAF"/>
    <w:rsid w:val="00C1193D"/>
    <w:rsid w:val="00C24407"/>
    <w:rsid w:val="00C53E53"/>
    <w:rsid w:val="00C57176"/>
    <w:rsid w:val="00CF7797"/>
    <w:rsid w:val="00D77F2C"/>
    <w:rsid w:val="00EC19E3"/>
    <w:rsid w:val="00FB3144"/>
    <w:rsid w:val="00FE3C49"/>
    <w:rsid w:val="00FF5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E5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3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3E53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C53E53"/>
    <w:rPr>
      <w:color w:val="0000FF"/>
      <w:u w:val="single"/>
    </w:rPr>
  </w:style>
  <w:style w:type="paragraph" w:customStyle="1" w:styleId="ConsPlusNormal">
    <w:name w:val="ConsPlusNormal"/>
    <w:rsid w:val="00C53E5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C53E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2</cp:revision>
  <dcterms:created xsi:type="dcterms:W3CDTF">2022-09-14T11:00:00Z</dcterms:created>
  <dcterms:modified xsi:type="dcterms:W3CDTF">2022-09-14T11:00:00Z</dcterms:modified>
</cp:coreProperties>
</file>