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3" w:rsidRPr="00B320A3" w:rsidRDefault="00B320A3" w:rsidP="00B320A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0A3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ЭЛИСЕНВААРСКОГО СЕЛЬСКОГО ПОСЕЛЕНИЯ            ЛАХДЕНПОХСКОГО МУНИЦИПАЛЬНОГО РАЙОНА</w:t>
      </w:r>
    </w:p>
    <w:p w:rsidR="00B320A3" w:rsidRPr="00B320A3" w:rsidRDefault="00B320A3" w:rsidP="00B320A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0A3">
        <w:rPr>
          <w:rFonts w:ascii="Times New Roman" w:eastAsia="Times New Roman" w:hAnsi="Times New Roman" w:cs="Times New Roman"/>
          <w:bCs/>
          <w:sz w:val="24"/>
          <w:szCs w:val="24"/>
        </w:rPr>
        <w:t>РЕСПУБЛИКИ  КАРЕЛИЯ</w:t>
      </w:r>
    </w:p>
    <w:p w:rsidR="00B320A3" w:rsidRPr="00B320A3" w:rsidRDefault="00B320A3" w:rsidP="00B320A3">
      <w:pPr>
        <w:rPr>
          <w:rFonts w:ascii="Times New Roman" w:eastAsia="Calibri" w:hAnsi="Times New Roman" w:cs="Times New Roman"/>
          <w:sz w:val="24"/>
          <w:szCs w:val="24"/>
        </w:rPr>
      </w:pPr>
    </w:p>
    <w:p w:rsidR="00B320A3" w:rsidRPr="00B320A3" w:rsidRDefault="00B320A3" w:rsidP="00B320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0A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B320A3" w:rsidRPr="00B320A3" w:rsidRDefault="00B320A3" w:rsidP="00B320A3">
      <w:pPr>
        <w:rPr>
          <w:rFonts w:ascii="Times New Roman" w:eastAsia="Calibri" w:hAnsi="Times New Roman" w:cs="Times New Roman"/>
          <w:sz w:val="24"/>
          <w:szCs w:val="24"/>
        </w:rPr>
      </w:pPr>
      <w:r w:rsidRPr="00B320A3">
        <w:rPr>
          <w:rFonts w:ascii="Times New Roman" w:eastAsia="Calibri" w:hAnsi="Times New Roman" w:cs="Times New Roman"/>
          <w:sz w:val="24"/>
          <w:szCs w:val="24"/>
        </w:rPr>
        <w:t>12  февраля  2021 г.</w:t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B320A3">
        <w:rPr>
          <w:rFonts w:ascii="Times New Roman" w:eastAsia="Calibri" w:hAnsi="Times New Roman" w:cs="Times New Roman"/>
          <w:sz w:val="24"/>
          <w:szCs w:val="24"/>
        </w:rPr>
        <w:tab/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</w:p>
    <w:p w:rsidR="00B320A3" w:rsidRPr="00B320A3" w:rsidRDefault="00B320A3" w:rsidP="00B32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6A" w:rsidRDefault="00452E6A" w:rsidP="00452E6A">
      <w:pPr>
        <w:pStyle w:val="Default"/>
      </w:pPr>
    </w:p>
    <w:p w:rsidR="00B320A3" w:rsidRDefault="00B320A3" w:rsidP="00452E6A">
      <w:pPr>
        <w:pStyle w:val="Default"/>
      </w:pPr>
    </w:p>
    <w:p w:rsidR="00452E6A" w:rsidRDefault="00B26790" w:rsidP="00452E6A">
      <w:pPr>
        <w:pStyle w:val="Default"/>
        <w:rPr>
          <w:bCs/>
        </w:rPr>
      </w:pPr>
      <w:r>
        <w:t xml:space="preserve"> </w:t>
      </w:r>
      <w:r>
        <w:rPr>
          <w:bCs/>
        </w:rPr>
        <w:t>О</w:t>
      </w:r>
      <w:r w:rsidRPr="00DC1DF3">
        <w:rPr>
          <w:bCs/>
        </w:rPr>
        <w:t>б утверждении порядка осуществления претензионной и исковой работы с просроченной дебиторской задолженностью главными администраторами (адми</w:t>
      </w:r>
      <w:r w:rsidR="00CA7A52">
        <w:rPr>
          <w:bCs/>
        </w:rPr>
        <w:t xml:space="preserve">нистраторами) доходов бюджета  </w:t>
      </w:r>
      <w:proofErr w:type="spellStart"/>
      <w:r w:rsidR="00CA7A52">
        <w:rPr>
          <w:bCs/>
        </w:rPr>
        <w:t>Э</w:t>
      </w:r>
      <w:r w:rsidRPr="00DC1DF3">
        <w:rPr>
          <w:bCs/>
        </w:rPr>
        <w:t>лисенваарского</w:t>
      </w:r>
      <w:proofErr w:type="spellEnd"/>
      <w:r w:rsidRPr="00DC1DF3">
        <w:rPr>
          <w:bCs/>
        </w:rPr>
        <w:t xml:space="preserve"> сельского поселения</w:t>
      </w:r>
    </w:p>
    <w:p w:rsidR="00DC1DF3" w:rsidRDefault="00DC1DF3" w:rsidP="00452E6A">
      <w:pPr>
        <w:pStyle w:val="Default"/>
        <w:rPr>
          <w:bCs/>
        </w:rPr>
      </w:pPr>
    </w:p>
    <w:p w:rsidR="00DC1DF3" w:rsidRPr="00452E6A" w:rsidRDefault="00DC1DF3" w:rsidP="00DC1DF3">
      <w:pPr>
        <w:pStyle w:val="Default"/>
        <w:tabs>
          <w:tab w:val="left" w:pos="8505"/>
        </w:tabs>
      </w:pPr>
    </w:p>
    <w:p w:rsidR="00452E6A" w:rsidRPr="00452E6A" w:rsidRDefault="00452E6A" w:rsidP="00B26790">
      <w:pPr>
        <w:pStyle w:val="Default"/>
        <w:jc w:val="both"/>
      </w:pPr>
      <w:r w:rsidRPr="00452E6A">
        <w:t>В соответствии со статьей 160.1 Бюджетного кодекса Российской Федерации, установленными обязательствами по сокращению задолженности,</w:t>
      </w:r>
      <w:r w:rsidR="00DC1DF3">
        <w:t xml:space="preserve">  </w:t>
      </w:r>
      <w:r w:rsidRPr="00452E6A">
        <w:t xml:space="preserve"> администрируемой органом местного самоуправления , и прин</w:t>
      </w:r>
      <w:r w:rsidR="00E6222E">
        <w:t xml:space="preserve">ятию своевременных мер </w:t>
      </w:r>
      <w:proofErr w:type="gramStart"/>
      <w:r w:rsidR="00E6222E">
        <w:t>по</w:t>
      </w:r>
      <w:proofErr w:type="gramEnd"/>
      <w:r w:rsidR="00E6222E">
        <w:t xml:space="preserve"> </w:t>
      </w:r>
      <w:proofErr w:type="gramStart"/>
      <w:r w:rsidR="00E6222E">
        <w:t>ее</w:t>
      </w:r>
      <w:proofErr w:type="gramEnd"/>
      <w:r w:rsidR="00E6222E">
        <w:t xml:space="preserve"> </w:t>
      </w:r>
    </w:p>
    <w:p w:rsidR="00B26790" w:rsidRDefault="00452E6A" w:rsidP="00B26790">
      <w:pPr>
        <w:pStyle w:val="Default"/>
        <w:jc w:val="both"/>
      </w:pPr>
      <w:r w:rsidRPr="00452E6A">
        <w:t>вз</w:t>
      </w:r>
      <w:r w:rsidR="00DC1DF3">
        <w:t xml:space="preserve">ысканию, руководствуясь Уставом </w:t>
      </w:r>
      <w:proofErr w:type="spellStart"/>
      <w:r w:rsidR="00DC1DF3">
        <w:t>Элисенваарского</w:t>
      </w:r>
      <w:proofErr w:type="spellEnd"/>
      <w:r w:rsidR="00DC1DF3">
        <w:t xml:space="preserve"> сельского поселения</w:t>
      </w:r>
      <w:proofErr w:type="gramStart"/>
      <w:r w:rsidR="00DC1DF3">
        <w:t>.,</w:t>
      </w:r>
      <w:proofErr w:type="gramEnd"/>
    </w:p>
    <w:p w:rsidR="00B26790" w:rsidRDefault="00B26790" w:rsidP="00B26790">
      <w:pPr>
        <w:pStyle w:val="Default"/>
        <w:jc w:val="both"/>
      </w:pPr>
    </w:p>
    <w:p w:rsidR="00452E6A" w:rsidRDefault="00DC1DF3" w:rsidP="00B26790">
      <w:pPr>
        <w:pStyle w:val="Default"/>
        <w:jc w:val="both"/>
      </w:pPr>
      <w:r>
        <w:t xml:space="preserve"> </w:t>
      </w:r>
      <w:r w:rsidR="00B26790" w:rsidRPr="00452E6A">
        <w:t xml:space="preserve">ПОСТАНОВЛЯЮ: </w:t>
      </w:r>
    </w:p>
    <w:p w:rsidR="00B26790" w:rsidRPr="00452E6A" w:rsidRDefault="00B26790" w:rsidP="00B26790">
      <w:pPr>
        <w:pStyle w:val="Default"/>
        <w:jc w:val="both"/>
      </w:pPr>
    </w:p>
    <w:p w:rsidR="00DC1DF3" w:rsidRDefault="00452E6A" w:rsidP="00B26790">
      <w:pPr>
        <w:jc w:val="both"/>
        <w:rPr>
          <w:rFonts w:ascii="Times New Roman" w:hAnsi="Times New Roman" w:cs="Times New Roman"/>
          <w:sz w:val="24"/>
          <w:szCs w:val="24"/>
        </w:rPr>
      </w:pPr>
      <w:r w:rsidRPr="00452E6A">
        <w:rPr>
          <w:rFonts w:ascii="Times New Roman" w:hAnsi="Times New Roman" w:cs="Times New Roman"/>
          <w:sz w:val="24"/>
          <w:szCs w:val="24"/>
        </w:rPr>
        <w:t>1. Утвердить Порядок осуществления претензионной и исковой работы с просроченной дебиторской задолженностью главными администраторами (админис</w:t>
      </w:r>
      <w:r w:rsidR="00B26790">
        <w:rPr>
          <w:rFonts w:ascii="Times New Roman" w:hAnsi="Times New Roman" w:cs="Times New Roman"/>
          <w:sz w:val="24"/>
          <w:szCs w:val="24"/>
        </w:rPr>
        <w:t xml:space="preserve">траторами) доходов бюджета </w:t>
      </w:r>
      <w:proofErr w:type="spellStart"/>
      <w:r w:rsidR="00B26790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B26790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администрацией </w:t>
      </w:r>
      <w:proofErr w:type="spellStart"/>
      <w:r w:rsidR="00B26790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B267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52E6A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DC1DF3" w:rsidRDefault="00452E6A" w:rsidP="00B26790">
      <w:pPr>
        <w:jc w:val="both"/>
        <w:rPr>
          <w:rFonts w:ascii="Times New Roman" w:hAnsi="Times New Roman" w:cs="Times New Roman"/>
          <w:sz w:val="24"/>
          <w:szCs w:val="24"/>
        </w:rPr>
      </w:pPr>
      <w:r w:rsidRPr="00452E6A">
        <w:rPr>
          <w:rFonts w:ascii="Times New Roman" w:hAnsi="Times New Roman" w:cs="Times New Roman"/>
          <w:sz w:val="24"/>
          <w:szCs w:val="24"/>
        </w:rPr>
        <w:t xml:space="preserve">2. Настоящий </w:t>
      </w:r>
      <w:r w:rsidRPr="00D520B4">
        <w:rPr>
          <w:rFonts w:ascii="Times New Roman" w:hAnsi="Times New Roman" w:cs="Times New Roman"/>
          <w:bCs/>
          <w:sz w:val="24"/>
          <w:szCs w:val="24"/>
        </w:rPr>
        <w:t>нормативный правовой акт</w:t>
      </w:r>
      <w:r w:rsidRPr="00452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E6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</w:t>
      </w:r>
      <w:proofErr w:type="spellStart"/>
      <w:r w:rsidR="00B26790" w:rsidRPr="00B26790">
        <w:rPr>
          <w:rFonts w:ascii="Times New Roman" w:hAnsi="Times New Roman" w:cs="Times New Roman"/>
          <w:bCs/>
          <w:sz w:val="24"/>
          <w:szCs w:val="24"/>
        </w:rPr>
        <w:t>Элисенваарского</w:t>
      </w:r>
      <w:proofErr w:type="spellEnd"/>
      <w:r w:rsidR="00B26790" w:rsidRPr="00B2679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52E6A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DC1DF3" w:rsidRDefault="00452E6A" w:rsidP="00B26790">
      <w:pPr>
        <w:jc w:val="both"/>
        <w:rPr>
          <w:rFonts w:ascii="Times New Roman" w:hAnsi="Times New Roman" w:cs="Times New Roman"/>
          <w:sz w:val="24"/>
          <w:szCs w:val="24"/>
        </w:rPr>
      </w:pPr>
      <w:r w:rsidRPr="00452E6A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452E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2E6A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B26790">
        <w:rPr>
          <w:rFonts w:ascii="Times New Roman" w:hAnsi="Times New Roman" w:cs="Times New Roman"/>
          <w:sz w:val="24"/>
          <w:szCs w:val="24"/>
        </w:rPr>
        <w:t>ем данного Постановления оставляю за собой</w:t>
      </w:r>
      <w:r w:rsidRPr="00452E6A">
        <w:rPr>
          <w:rFonts w:ascii="Times New Roman" w:hAnsi="Times New Roman" w:cs="Times New Roman"/>
          <w:sz w:val="24"/>
          <w:szCs w:val="24"/>
        </w:rPr>
        <w:t>.</w:t>
      </w:r>
    </w:p>
    <w:p w:rsidR="00DC1DF3" w:rsidRDefault="00DC1DF3" w:rsidP="00452E6A">
      <w:pPr>
        <w:rPr>
          <w:rFonts w:ascii="Times New Roman" w:hAnsi="Times New Roman" w:cs="Times New Roman"/>
          <w:sz w:val="24"/>
          <w:szCs w:val="24"/>
        </w:rPr>
      </w:pPr>
    </w:p>
    <w:p w:rsidR="00DC1DF3" w:rsidRDefault="00DC1DF3" w:rsidP="00452E6A">
      <w:pPr>
        <w:rPr>
          <w:rFonts w:ascii="Times New Roman" w:hAnsi="Times New Roman" w:cs="Times New Roman"/>
          <w:sz w:val="24"/>
          <w:szCs w:val="24"/>
        </w:rPr>
      </w:pPr>
    </w:p>
    <w:p w:rsidR="00DC1DF3" w:rsidRDefault="00DC1DF3" w:rsidP="00452E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1DF3" w:rsidRDefault="00DC1DF3" w:rsidP="00452E6A">
      <w:pPr>
        <w:rPr>
          <w:rFonts w:ascii="Times New Roman" w:hAnsi="Times New Roman" w:cs="Times New Roman"/>
          <w:sz w:val="24"/>
          <w:szCs w:val="24"/>
        </w:rPr>
      </w:pPr>
    </w:p>
    <w:p w:rsidR="009D05EC" w:rsidRPr="00452E6A" w:rsidRDefault="00452E6A" w:rsidP="00452E6A">
      <w:pPr>
        <w:rPr>
          <w:rFonts w:ascii="Times New Roman" w:hAnsi="Times New Roman" w:cs="Times New Roman"/>
          <w:sz w:val="24"/>
          <w:szCs w:val="24"/>
        </w:rPr>
      </w:pPr>
      <w:r w:rsidRPr="00452E6A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B26790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B26790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</w:t>
      </w:r>
      <w:proofErr w:type="spellStart"/>
      <w:r w:rsidR="00B26790">
        <w:rPr>
          <w:rFonts w:ascii="Times New Roman" w:hAnsi="Times New Roman" w:cs="Times New Roman"/>
          <w:sz w:val="24"/>
          <w:szCs w:val="24"/>
        </w:rPr>
        <w:t>Л.М.Трудова</w:t>
      </w:r>
      <w:proofErr w:type="spellEnd"/>
    </w:p>
    <w:p w:rsidR="00452E6A" w:rsidRPr="00452E6A" w:rsidRDefault="00452E6A" w:rsidP="00452E6A">
      <w:pPr>
        <w:rPr>
          <w:rFonts w:ascii="Times New Roman" w:hAnsi="Times New Roman" w:cs="Times New Roman"/>
          <w:sz w:val="24"/>
          <w:szCs w:val="24"/>
        </w:rPr>
      </w:pPr>
    </w:p>
    <w:p w:rsidR="00452E6A" w:rsidRPr="00452E6A" w:rsidRDefault="00452E6A" w:rsidP="00452E6A">
      <w:pPr>
        <w:rPr>
          <w:rFonts w:ascii="Times New Roman" w:hAnsi="Times New Roman" w:cs="Times New Roman"/>
          <w:sz w:val="24"/>
          <w:szCs w:val="24"/>
        </w:rPr>
      </w:pPr>
    </w:p>
    <w:p w:rsidR="00452E6A" w:rsidRPr="00452E6A" w:rsidRDefault="00452E6A" w:rsidP="00452E6A">
      <w:pPr>
        <w:rPr>
          <w:rFonts w:ascii="Times New Roman" w:hAnsi="Times New Roman" w:cs="Times New Roman"/>
          <w:sz w:val="24"/>
          <w:szCs w:val="24"/>
        </w:rPr>
      </w:pPr>
    </w:p>
    <w:p w:rsidR="00452E6A" w:rsidRPr="00452E6A" w:rsidRDefault="00452E6A" w:rsidP="00452E6A">
      <w:pPr>
        <w:rPr>
          <w:rFonts w:ascii="Times New Roman" w:hAnsi="Times New Roman" w:cs="Times New Roman"/>
          <w:sz w:val="24"/>
          <w:szCs w:val="24"/>
        </w:rPr>
      </w:pPr>
    </w:p>
    <w:p w:rsidR="00DC1DF3" w:rsidRDefault="00DC1DF3" w:rsidP="00B320A3">
      <w:pPr>
        <w:pStyle w:val="a3"/>
        <w:tabs>
          <w:tab w:val="left" w:pos="708"/>
        </w:tabs>
        <w:rPr>
          <w:sz w:val="20"/>
          <w:szCs w:val="20"/>
        </w:rPr>
      </w:pPr>
    </w:p>
    <w:p w:rsidR="00DC1DF3" w:rsidRDefault="00DC1DF3" w:rsidP="00DC1DF3">
      <w:pPr>
        <w:pStyle w:val="a3"/>
        <w:tabs>
          <w:tab w:val="left" w:pos="708"/>
        </w:tabs>
        <w:jc w:val="right"/>
        <w:rPr>
          <w:sz w:val="20"/>
          <w:szCs w:val="20"/>
        </w:rPr>
      </w:pPr>
    </w:p>
    <w:p w:rsidR="00DC1DF3" w:rsidRPr="002D3306" w:rsidRDefault="00DC1DF3" w:rsidP="00DC1DF3">
      <w:pPr>
        <w:pStyle w:val="a3"/>
        <w:tabs>
          <w:tab w:val="left" w:pos="708"/>
        </w:tabs>
        <w:jc w:val="right"/>
        <w:rPr>
          <w:sz w:val="20"/>
          <w:szCs w:val="20"/>
        </w:rPr>
      </w:pPr>
      <w:r w:rsidRPr="002D3306">
        <w:rPr>
          <w:sz w:val="20"/>
          <w:szCs w:val="20"/>
        </w:rPr>
        <w:lastRenderedPageBreak/>
        <w:t xml:space="preserve">Приложение №1 </w:t>
      </w:r>
      <w:proofErr w:type="gramStart"/>
      <w:r w:rsidRPr="002D3306">
        <w:rPr>
          <w:sz w:val="20"/>
          <w:szCs w:val="20"/>
        </w:rPr>
        <w:t>к</w:t>
      </w:r>
      <w:proofErr w:type="gramEnd"/>
      <w:r w:rsidRPr="002D3306">
        <w:rPr>
          <w:sz w:val="20"/>
          <w:szCs w:val="20"/>
        </w:rPr>
        <w:t xml:space="preserve"> </w:t>
      </w:r>
    </w:p>
    <w:p w:rsidR="00DC1DF3" w:rsidRPr="002D3306" w:rsidRDefault="00DC1DF3" w:rsidP="00DC1DF3">
      <w:pPr>
        <w:pStyle w:val="a3"/>
        <w:tabs>
          <w:tab w:val="left" w:pos="708"/>
        </w:tabs>
        <w:jc w:val="right"/>
        <w:rPr>
          <w:sz w:val="20"/>
          <w:szCs w:val="20"/>
        </w:rPr>
      </w:pPr>
      <w:r w:rsidRPr="002D3306">
        <w:rPr>
          <w:sz w:val="20"/>
          <w:szCs w:val="20"/>
        </w:rPr>
        <w:t>постановлению администрации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Элисенваарского</w:t>
      </w:r>
      <w:proofErr w:type="spellEnd"/>
    </w:p>
    <w:p w:rsidR="00DC1DF3" w:rsidRPr="002D3306" w:rsidRDefault="00DC1DF3" w:rsidP="00DC1DF3">
      <w:pPr>
        <w:pStyle w:val="a3"/>
        <w:tabs>
          <w:tab w:val="left" w:pos="70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DC1DF3" w:rsidRDefault="00DC1DF3" w:rsidP="00DC1DF3">
      <w:pPr>
        <w:pStyle w:val="Default"/>
        <w:jc w:val="right"/>
      </w:pPr>
      <w:r>
        <w:rPr>
          <w:sz w:val="20"/>
          <w:szCs w:val="20"/>
        </w:rPr>
        <w:t>от        №</w:t>
      </w:r>
    </w:p>
    <w:p w:rsidR="00DC1DF3" w:rsidRDefault="00DC1DF3" w:rsidP="00DC1DF3">
      <w:pPr>
        <w:pStyle w:val="Default"/>
        <w:jc w:val="right"/>
      </w:pPr>
    </w:p>
    <w:p w:rsidR="00DC1DF3" w:rsidRDefault="00DC1DF3" w:rsidP="00452E6A">
      <w:pPr>
        <w:pStyle w:val="Default"/>
        <w:jc w:val="both"/>
        <w:rPr>
          <w:b/>
          <w:bCs/>
        </w:rPr>
      </w:pP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rPr>
          <w:b/>
          <w:bCs/>
        </w:rPr>
        <w:t>ПОРЯДОК ОСУЩЕСТВЛЕНИЯ ПРЕТЕНЗИОННОЙ И ИСКОВОЙ РАБОТЫ С ПРОСРОЧЕННОЙ ДЕБИТОРСКОЙ ЗАДОЛЖЕННОСТЬЮ ГЛАВНЫМИ АДМИНИСТРАТОРАМИ (АДМИН</w:t>
      </w:r>
      <w:r w:rsidR="009F4066">
        <w:rPr>
          <w:b/>
          <w:bCs/>
        </w:rPr>
        <w:t>ИСТРАТОРАМИ) ДОХОДОВ БЮДЖЕТА  АДМИНИСТРАЦИЕЙ ЭЛИСЕНВААРСКОГО СЕЛЬСКОГО ПОСЕЛЕНИЯ</w:t>
      </w:r>
      <w:r w:rsidRPr="009F4066">
        <w:rPr>
          <w:b/>
          <w:bCs/>
        </w:rPr>
        <w:t xml:space="preserve">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rPr>
          <w:b/>
          <w:bCs/>
        </w:rPr>
        <w:t xml:space="preserve">I. ОБЩИЕ ПОЛОЖЕНИЯ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>1. Настоящий Порядок устанавливает порядок работы главных администраторов (администраторов) доходов бюджета</w:t>
      </w:r>
      <w:r w:rsidR="00B26790">
        <w:t xml:space="preserve"> </w:t>
      </w:r>
      <w:proofErr w:type="spellStart"/>
      <w:r w:rsidR="00B26790">
        <w:t>Элисенваарского</w:t>
      </w:r>
      <w:proofErr w:type="spellEnd"/>
      <w:r w:rsidR="00B26790">
        <w:t xml:space="preserve"> сельского поселения</w:t>
      </w:r>
      <w:r w:rsidRPr="009F4066">
        <w:t xml:space="preserve"> (далее - администраторы доходов) при осуществлении претензионной и исковой работы с просроченной дебиторской задолженностью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>2. В целях настоящего Порядка используются следующие основные понятия: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 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 </w:t>
      </w:r>
    </w:p>
    <w:p w:rsidR="00E6222E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9F4066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9F4066">
        <w:rPr>
          <w:rFonts w:ascii="Times New Roman" w:hAnsi="Times New Roman" w:cs="Times New Roman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 </w:t>
      </w:r>
    </w:p>
    <w:p w:rsidR="00E6222E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3) просроченная дебиторская задолженность - суммарный объем не исполненных должником в установленный срок денежных обязательств; </w:t>
      </w:r>
    </w:p>
    <w:p w:rsidR="00E6222E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4)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 </w:t>
      </w:r>
    </w:p>
    <w:p w:rsidR="00452E6A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>5) ответственное лицо (</w:t>
      </w:r>
      <w:proofErr w:type="gramStart"/>
      <w:r w:rsidRPr="009F406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F4066">
        <w:rPr>
          <w:rFonts w:ascii="Times New Roman" w:hAnsi="Times New Roman" w:cs="Times New Roman"/>
          <w:sz w:val="24"/>
          <w:szCs w:val="24"/>
        </w:rPr>
        <w:t>) - лицо, назначаемое руководителем подразделения-исполнителя для совершения определенной операции.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>3. 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 4. Инвентаризация просроченной дебиторской задолженности проводится администраторами д</w:t>
      </w:r>
      <w:r w:rsidR="00E6222E" w:rsidRPr="009F4066">
        <w:t xml:space="preserve">оходов ежеквартально в срок до  5 </w:t>
      </w:r>
      <w:r w:rsidRPr="009F4066">
        <w:t xml:space="preserve">числа месяца следующего за отчетным кварталом.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5. При наличии объективных обстоятельств, на основании коллегиального решения уполномоченной комиссии, должнику может быть предоставлена рассрочка по уплате просроченной дебиторской задолженности.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6. Работа с просроченной дебиторской задолженностью осуществляется в три этапа: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lastRenderedPageBreak/>
        <w:t xml:space="preserve">1) претензионный (досудебный) этап;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2) исковой (судебный) этап;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3) принудительное исполнение судебного акта.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7. </w:t>
      </w:r>
      <w:proofErr w:type="gramStart"/>
      <w:r w:rsidRPr="009F4066">
        <w:t>Контроль за</w:t>
      </w:r>
      <w:proofErr w:type="gramEnd"/>
      <w:r w:rsidRPr="009F4066">
        <w:t xml:space="preserve"> осуществлением претензионной и исковой работы осуществляет руководитель подразделения-исполнителя.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rPr>
          <w:b/>
          <w:bCs/>
        </w:rPr>
        <w:t xml:space="preserve">II. ПОРЯДОК ВЕДЕНИЯ ПРЕТЕНЗИОННОЙ РАБОТЫ </w:t>
      </w:r>
    </w:p>
    <w:p w:rsidR="00E6222E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8. Ответственное лицо не позднее 10 рабочих дней со дня образования просроченной дебиторской задолженности проводит претензионную работу в отношении должника. </w:t>
      </w:r>
    </w:p>
    <w:p w:rsidR="009F4066" w:rsidRPr="009F4066" w:rsidRDefault="00E6222E" w:rsidP="009F4066">
      <w:pPr>
        <w:pStyle w:val="Default"/>
        <w:spacing w:line="276" w:lineRule="auto"/>
        <w:jc w:val="both"/>
      </w:pPr>
      <w:r w:rsidRPr="009F4066">
        <w:t>9</w:t>
      </w:r>
      <w:r w:rsidR="00452E6A" w:rsidRPr="009F4066">
        <w:t>. Претензии должны предъявляться всем должникам без исключения, вне зависимости от суммы просроченной дебиторской задолженности. В случае если направление претензий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 Претензия должна быть составлена в письменной форме в 2 экземплярах: один остается в подразделении-исполнителе, второй передается должнику.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 10. 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 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>Претензия и прилагаемые к ней документы передаются нарочным</w:t>
      </w:r>
      <w:r w:rsidR="009F4066" w:rsidRPr="009F4066">
        <w:rPr>
          <w:rFonts w:ascii="Times New Roman" w:hAnsi="Times New Roman" w:cs="Times New Roman"/>
          <w:sz w:val="24"/>
          <w:szCs w:val="24"/>
        </w:rPr>
        <w:t xml:space="preserve"> под </w:t>
      </w:r>
      <w:r w:rsidRPr="009F4066">
        <w:rPr>
          <w:rFonts w:ascii="Times New Roman" w:hAnsi="Times New Roman" w:cs="Times New Roman"/>
          <w:sz w:val="24"/>
          <w:szCs w:val="24"/>
        </w:rPr>
        <w:t>роспись или направляются по почте с уведомлением о вручении и описью вложения, чтобы располагать доказательствами предъявления претензии.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 11. Претензия должна содержать следующие данные: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 1) дату и место ее составления;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 2)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 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3) реквизиты договора, на основании которого возникло требование; 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4) краткое описание обстоятельств, послуживших основанием для подачи претензии; 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>5) обоснование, расчет и сумму претензии по каждому требованию;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 6) перечень прилагаемых документов, подтверждающих обстоятельства, изложенные в претензии; 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7) срок исполнения требования, изложенного в претензии; </w:t>
      </w:r>
    </w:p>
    <w:p w:rsidR="009F4066" w:rsidRPr="009F4066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>8) Ф.И.О. и должность лица, подготовившего претензию;</w:t>
      </w:r>
    </w:p>
    <w:p w:rsidR="00452E6A" w:rsidRDefault="00452E6A" w:rsidP="009F4066">
      <w:pPr>
        <w:jc w:val="both"/>
        <w:rPr>
          <w:rFonts w:ascii="Times New Roman" w:hAnsi="Times New Roman" w:cs="Times New Roman"/>
          <w:sz w:val="24"/>
          <w:szCs w:val="24"/>
        </w:rPr>
      </w:pPr>
      <w:r w:rsidRPr="009F4066">
        <w:rPr>
          <w:rFonts w:ascii="Times New Roman" w:hAnsi="Times New Roman" w:cs="Times New Roman"/>
          <w:sz w:val="24"/>
          <w:szCs w:val="24"/>
        </w:rPr>
        <w:t xml:space="preserve"> 9) Ф.И.О. и должность лица, которое ее подписывает. </w:t>
      </w:r>
    </w:p>
    <w:p w:rsidR="00B26790" w:rsidRDefault="00B26790" w:rsidP="009F4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790" w:rsidRPr="009F4066" w:rsidRDefault="00B26790" w:rsidP="009F4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066" w:rsidRPr="00B26790" w:rsidRDefault="00452E6A" w:rsidP="009F4066">
      <w:pPr>
        <w:pStyle w:val="Default"/>
        <w:spacing w:line="276" w:lineRule="auto"/>
        <w:jc w:val="both"/>
        <w:rPr>
          <w:b/>
          <w:bCs/>
        </w:rPr>
      </w:pPr>
      <w:r w:rsidRPr="009F4066">
        <w:rPr>
          <w:b/>
          <w:bCs/>
        </w:rPr>
        <w:lastRenderedPageBreak/>
        <w:t xml:space="preserve">III. ПОРЯДОК ВЕДЕНИЯ ИСКОВОЙ РАБОТЫ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12. 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13. </w:t>
      </w:r>
      <w:proofErr w:type="gramStart"/>
      <w:r w:rsidRPr="009F4066">
        <w:t>Ответственное лицо 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  <w:r w:rsidRPr="009F4066">
        <w:t xml:space="preserve"> Перечень документов для подготовки иска: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>1) документы, подтверждающие обстоятельства, на которых основываются требования к должнику;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 2) расчет взыскиваемой или оспариваемой денежной суммы (основной долг, пени, неустойка, проценты);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3) копии направленных должнику претензий.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14.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15. 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rPr>
          <w:b/>
          <w:bCs/>
        </w:rPr>
        <w:t xml:space="preserve">IV. РАБОТА ПО СВОЕВРЕМЕННОМУ ИСПОЛНЕНИЮ СУДЕБНЫХ АКТОВ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16. Ответственное лицо в течение 5 рабочих дней со дня получения исполнительного листа направляет его в органы, осуществляющие исполнение судебных актов.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r w:rsidRPr="009F4066">
        <w:t>17. В случае значительной суммы задолженности и наличия информации о принадлежащих должнику объектах недвижимости, ответственное лицо инициирует рассмотрение вопроса о принятия обеспечительных мер в целях исполнения судебного акта и наложении запрета должнику на проведение отчуждения недвижимого имущества. 18. Ответственное лицо ведет учет исполнительных документов, осуществляет мониторинг ведения исполнительного производства и контроль за их исполнением, проводит ежеквартальную сверку результатов исполнительных произво</w:t>
      </w:r>
      <w:proofErr w:type="gramStart"/>
      <w:r w:rsidRPr="009F4066">
        <w:t>дств с п</w:t>
      </w:r>
      <w:proofErr w:type="gramEnd"/>
      <w:r w:rsidRPr="009F4066">
        <w:t xml:space="preserve">одразделениями службы судебных приставов.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19.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rPr>
          <w:b/>
          <w:bCs/>
        </w:rPr>
        <w:t xml:space="preserve">V. ОТЧЕТНОСТЬ О ПРОВЕДЕНИИ ПРЕТЕНЗИОННОЙ И ИСКОВОЙ РАБОТЫ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>20. Администраторы доходо</w:t>
      </w:r>
      <w:r w:rsidR="009F4066" w:rsidRPr="009F4066">
        <w:t>в бюджета ежеквартально до  10</w:t>
      </w:r>
      <w:r w:rsidRPr="009F4066">
        <w:t xml:space="preserve">числа месяца, следующего за отчетным кварталом, представляют в </w:t>
      </w:r>
      <w:r w:rsidRPr="009F4066">
        <w:rPr>
          <w:b/>
          <w:bCs/>
        </w:rPr>
        <w:t>уполномоченный орган</w:t>
      </w:r>
      <w:r w:rsidR="009F4066" w:rsidRPr="009F4066">
        <w:rPr>
          <w:b/>
          <w:bCs/>
        </w:rPr>
        <w:t xml:space="preserve"> Администрацию </w:t>
      </w:r>
      <w:proofErr w:type="spellStart"/>
      <w:r w:rsidR="009F4066" w:rsidRPr="009F4066">
        <w:rPr>
          <w:b/>
          <w:bCs/>
        </w:rPr>
        <w:t>Лахденпохского</w:t>
      </w:r>
      <w:proofErr w:type="spellEnd"/>
      <w:r w:rsidR="009F4066" w:rsidRPr="009F4066">
        <w:rPr>
          <w:b/>
          <w:bCs/>
        </w:rPr>
        <w:t xml:space="preserve"> муниципального района </w:t>
      </w:r>
      <w:r w:rsidRPr="009F4066">
        <w:t>(далее –</w:t>
      </w:r>
      <w:r w:rsidR="009F4066" w:rsidRPr="009F4066">
        <w:t xml:space="preserve"> уполномоченный орган) отчет о </w:t>
      </w:r>
    </w:p>
    <w:p w:rsidR="009F4066" w:rsidRPr="009F4066" w:rsidRDefault="00452E6A" w:rsidP="009F4066">
      <w:pPr>
        <w:pStyle w:val="Default"/>
        <w:spacing w:line="276" w:lineRule="auto"/>
        <w:jc w:val="both"/>
      </w:pPr>
      <w:proofErr w:type="gramStart"/>
      <w:r w:rsidRPr="009F4066">
        <w:t>проведении</w:t>
      </w:r>
      <w:proofErr w:type="gramEnd"/>
      <w:r w:rsidRPr="009F4066">
        <w:t xml:space="preserve"> претензионной и исковой работы (Приложения 1 </w:t>
      </w:r>
      <w:r w:rsidR="009F4066" w:rsidRPr="009F4066">
        <w:t xml:space="preserve">и 2), а также ежемесячно до  10 </w:t>
      </w:r>
      <w:r w:rsidRPr="009F4066">
        <w:t xml:space="preserve">числа месяца, следующего за отчетным, оперативную информацию о состоянии и взыскании задолженности по установленной форме. </w:t>
      </w:r>
    </w:p>
    <w:p w:rsidR="00452E6A" w:rsidRPr="009F4066" w:rsidRDefault="00452E6A" w:rsidP="009F4066">
      <w:pPr>
        <w:pStyle w:val="Default"/>
        <w:spacing w:line="276" w:lineRule="auto"/>
        <w:jc w:val="both"/>
      </w:pPr>
      <w:r w:rsidRPr="009F4066">
        <w:t xml:space="preserve">21. </w:t>
      </w:r>
      <w:r w:rsidRPr="009F4066">
        <w:rPr>
          <w:b/>
          <w:bCs/>
        </w:rPr>
        <w:t xml:space="preserve">Уполномоченный орган </w:t>
      </w:r>
      <w:r w:rsidRPr="009F4066">
        <w:t xml:space="preserve">ежеквартально до </w:t>
      </w:r>
      <w:r w:rsidR="009F4066" w:rsidRPr="009F4066">
        <w:t>15</w:t>
      </w:r>
      <w:r w:rsidRPr="009F4066">
        <w:t>числа месяца, следующего за истекшим</w:t>
      </w:r>
      <w:r w:rsidR="009F4066">
        <w:t xml:space="preserve"> кварталом, представляет Главе А</w:t>
      </w:r>
      <w:r w:rsidRPr="009F4066">
        <w:t>дминистрации</w:t>
      </w:r>
      <w:r w:rsidR="009F4066" w:rsidRPr="009F4066">
        <w:t xml:space="preserve">  </w:t>
      </w:r>
      <w:proofErr w:type="spellStart"/>
      <w:r w:rsidR="009F4066" w:rsidRPr="009F4066">
        <w:t>Лахденпохского</w:t>
      </w:r>
      <w:proofErr w:type="spellEnd"/>
      <w:r w:rsidR="009F4066" w:rsidRPr="009F4066">
        <w:t xml:space="preserve"> муниципального района </w:t>
      </w:r>
      <w:r w:rsidRPr="009F4066">
        <w:t>отчет о проведении</w:t>
      </w:r>
      <w:r w:rsidR="009F4066" w:rsidRPr="009F4066">
        <w:t xml:space="preserve"> работы по сокращению Администрацией </w:t>
      </w:r>
      <w:proofErr w:type="spellStart"/>
      <w:r w:rsidR="009F4066" w:rsidRPr="009F4066">
        <w:t>Элисенваарского</w:t>
      </w:r>
      <w:proofErr w:type="spellEnd"/>
      <w:r w:rsidR="009F4066" w:rsidRPr="009F4066">
        <w:t xml:space="preserve"> сельского </w:t>
      </w:r>
      <w:r w:rsidR="009F4066" w:rsidRPr="009F4066">
        <w:lastRenderedPageBreak/>
        <w:t xml:space="preserve">поселения </w:t>
      </w:r>
      <w:r w:rsidRPr="009F4066">
        <w:t>просроченной дебиторской задолженности и принятию своевременных мер главными администраторами доходов по ее взысканию.</w:t>
      </w:r>
    </w:p>
    <w:sectPr w:rsidR="00452E6A" w:rsidRPr="009F4066" w:rsidSect="009D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6A"/>
    <w:rsid w:val="00452E6A"/>
    <w:rsid w:val="006E5732"/>
    <w:rsid w:val="009D05EC"/>
    <w:rsid w:val="009F4066"/>
    <w:rsid w:val="00A076C6"/>
    <w:rsid w:val="00B26790"/>
    <w:rsid w:val="00B320A3"/>
    <w:rsid w:val="00CA7A52"/>
    <w:rsid w:val="00D520B4"/>
    <w:rsid w:val="00DC1DF3"/>
    <w:rsid w:val="00E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DC1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C1D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DC1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C1D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2021-02-15T12:45:00Z</dcterms:created>
  <dcterms:modified xsi:type="dcterms:W3CDTF">2021-02-15T12:46:00Z</dcterms:modified>
</cp:coreProperties>
</file>