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F607DF" w:rsidRPr="00F607DF" w:rsidRDefault="00F607DF" w:rsidP="00F607DF">
      <w:pPr>
        <w:jc w:val="center"/>
        <w:rPr>
          <w:rFonts w:ascii="Segoe UI" w:hAnsi="Segoe UI" w:cs="Segoe UI"/>
          <w:b/>
          <w:sz w:val="32"/>
          <w:szCs w:val="32"/>
        </w:rPr>
      </w:pPr>
      <w:r w:rsidRPr="00F607DF">
        <w:rPr>
          <w:rFonts w:ascii="Segoe UI" w:hAnsi="Segoe UI" w:cs="Segoe UI"/>
          <w:b/>
          <w:sz w:val="32"/>
          <w:szCs w:val="32"/>
        </w:rPr>
        <w:t xml:space="preserve">День </w:t>
      </w:r>
      <w:proofErr w:type="spellStart"/>
      <w:r w:rsidRPr="00F607DF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 w:rsidRPr="00F607DF">
        <w:rPr>
          <w:rFonts w:ascii="Segoe UI" w:hAnsi="Segoe UI" w:cs="Segoe UI"/>
          <w:b/>
          <w:sz w:val="32"/>
          <w:szCs w:val="32"/>
        </w:rPr>
        <w:t xml:space="preserve"> в Карельском филиале </w:t>
      </w:r>
      <w:proofErr w:type="spellStart"/>
      <w:r w:rsidRPr="00F607DF">
        <w:rPr>
          <w:rFonts w:ascii="Segoe UI" w:hAnsi="Segoe UI" w:cs="Segoe UI"/>
          <w:b/>
          <w:sz w:val="32"/>
          <w:szCs w:val="32"/>
        </w:rPr>
        <w:t>РАНХиГС</w:t>
      </w:r>
      <w:proofErr w:type="spellEnd"/>
    </w:p>
    <w:p w:rsidR="00D27DCC" w:rsidRPr="00D27DCC" w:rsidRDefault="00D27DCC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607DF" w:rsidRPr="00F607DF" w:rsidRDefault="00F607DF" w:rsidP="00F607DF">
      <w:pPr>
        <w:pStyle w:val="ac"/>
        <w:spacing w:beforeAutospacing="0" w:afterAutospacing="0"/>
        <w:ind w:firstLine="709"/>
        <w:jc w:val="both"/>
        <w:textAlignment w:val="baseline"/>
        <w:rPr>
          <w:rFonts w:ascii="Segoe UI" w:hAnsi="Segoe UI" w:cs="Segoe UI"/>
          <w:szCs w:val="24"/>
        </w:rPr>
      </w:pPr>
      <w:r w:rsidRPr="00F607DF">
        <w:rPr>
          <w:rFonts w:ascii="Segoe UI" w:hAnsi="Segoe UI" w:cs="Segoe UI"/>
          <w:szCs w:val="24"/>
        </w:rPr>
        <w:t xml:space="preserve">19 сентября в Карельском филиале </w:t>
      </w:r>
      <w:proofErr w:type="spellStart"/>
      <w:r w:rsidRPr="00F607DF">
        <w:rPr>
          <w:rFonts w:ascii="Segoe UI" w:hAnsi="Segoe UI" w:cs="Segoe UI"/>
          <w:szCs w:val="24"/>
        </w:rPr>
        <w:t>РАНХиГС</w:t>
      </w:r>
      <w:proofErr w:type="spellEnd"/>
      <w:r w:rsidRPr="00F607DF">
        <w:rPr>
          <w:rFonts w:ascii="Segoe UI" w:hAnsi="Segoe UI" w:cs="Segoe UI"/>
          <w:szCs w:val="24"/>
        </w:rPr>
        <w:t xml:space="preserve"> состоялся День </w:t>
      </w:r>
      <w:proofErr w:type="spellStart"/>
      <w:r w:rsidRPr="00F607DF">
        <w:rPr>
          <w:rFonts w:ascii="Segoe UI" w:hAnsi="Segoe UI" w:cs="Segoe UI"/>
          <w:szCs w:val="24"/>
        </w:rPr>
        <w:t>Росреестра</w:t>
      </w:r>
      <w:proofErr w:type="spellEnd"/>
      <w:r w:rsidRPr="00F607DF">
        <w:rPr>
          <w:rFonts w:ascii="Segoe UI" w:hAnsi="Segoe UI" w:cs="Segoe UI"/>
          <w:szCs w:val="24"/>
        </w:rPr>
        <w:t xml:space="preserve">, который прошел в рамках мероприятий, приуроченных </w:t>
      </w:r>
      <w:proofErr w:type="gramStart"/>
      <w:r w:rsidRPr="00F607DF">
        <w:rPr>
          <w:rFonts w:ascii="Segoe UI" w:hAnsi="Segoe UI" w:cs="Segoe UI"/>
          <w:szCs w:val="24"/>
        </w:rPr>
        <w:t>к</w:t>
      </w:r>
      <w:proofErr w:type="gramEnd"/>
      <w:r w:rsidRPr="00F607DF">
        <w:rPr>
          <w:rFonts w:ascii="Segoe UI" w:hAnsi="Segoe UI" w:cs="Segoe UI"/>
          <w:szCs w:val="24"/>
        </w:rPr>
        <w:t xml:space="preserve"> Дню Президентской академии!</w:t>
      </w:r>
    </w:p>
    <w:p w:rsidR="00F607DF" w:rsidRPr="00F607DF" w:rsidRDefault="00F607DF" w:rsidP="00F607DF">
      <w:pPr>
        <w:ind w:firstLine="708"/>
        <w:jc w:val="both"/>
        <w:rPr>
          <w:rFonts w:ascii="Segoe UI" w:hAnsi="Segoe UI" w:cs="Segoe UI"/>
          <w:szCs w:val="24"/>
        </w:rPr>
      </w:pPr>
      <w:r w:rsidRPr="00F607DF">
        <w:rPr>
          <w:rFonts w:ascii="Segoe UI" w:hAnsi="Segoe UI" w:cs="Segoe UI"/>
          <w:szCs w:val="24"/>
        </w:rPr>
        <w:t xml:space="preserve">Сотрудники Карельского </w:t>
      </w:r>
      <w:proofErr w:type="spellStart"/>
      <w:r w:rsidRPr="00F607DF">
        <w:rPr>
          <w:rFonts w:ascii="Segoe UI" w:hAnsi="Segoe UI" w:cs="Segoe UI"/>
          <w:szCs w:val="24"/>
        </w:rPr>
        <w:t>Росреестра</w:t>
      </w:r>
      <w:proofErr w:type="spellEnd"/>
      <w:r w:rsidRPr="00F607DF">
        <w:rPr>
          <w:rFonts w:ascii="Segoe UI" w:hAnsi="Segoe UI" w:cs="Segoe UI"/>
          <w:szCs w:val="24"/>
        </w:rPr>
        <w:t xml:space="preserve"> провели для студентов тематические лекции, где рассказали о порядке осуществления государственного земельного контроля (надзора), об особенностях законодательства в учётно-регистрационной деятельности, о полномочиях Управления в сфере землеустройства, геодезии и картографии.</w:t>
      </w:r>
    </w:p>
    <w:p w:rsidR="00F607DF" w:rsidRPr="00F607DF" w:rsidRDefault="00F607DF" w:rsidP="00F607DF">
      <w:pPr>
        <w:ind w:firstLine="708"/>
        <w:jc w:val="both"/>
        <w:rPr>
          <w:rFonts w:ascii="Segoe UI" w:hAnsi="Segoe UI" w:cs="Segoe UI"/>
          <w:szCs w:val="24"/>
          <w:shd w:val="clear" w:color="auto" w:fill="FFFFFF"/>
        </w:rPr>
      </w:pPr>
      <w:proofErr w:type="gramStart"/>
      <w:r w:rsidRPr="00F607DF">
        <w:rPr>
          <w:rFonts w:ascii="Segoe UI" w:hAnsi="Segoe UI" w:cs="Segoe UI"/>
          <w:szCs w:val="24"/>
        </w:rPr>
        <w:t>Руководитель Анна Кондратьева и специалист</w:t>
      </w:r>
      <w:r w:rsidR="004D1681">
        <w:rPr>
          <w:rFonts w:ascii="Segoe UI" w:hAnsi="Segoe UI" w:cs="Segoe UI"/>
          <w:szCs w:val="24"/>
        </w:rPr>
        <w:t>ы профильных отделов Управления</w:t>
      </w:r>
      <w:r w:rsidRPr="00F607DF">
        <w:rPr>
          <w:rFonts w:ascii="Segoe UI" w:hAnsi="Segoe UI" w:cs="Segoe UI"/>
          <w:szCs w:val="24"/>
        </w:rPr>
        <w:t xml:space="preserve"> </w:t>
      </w:r>
      <w:r w:rsidRPr="00F607DF">
        <w:rPr>
          <w:rFonts w:ascii="Segoe UI" w:hAnsi="Segoe UI" w:cs="Segoe UI"/>
          <w:color w:val="222222"/>
          <w:szCs w:val="24"/>
        </w:rPr>
        <w:t xml:space="preserve">Ольга </w:t>
      </w:r>
      <w:proofErr w:type="spellStart"/>
      <w:r w:rsidRPr="00F607DF">
        <w:rPr>
          <w:rFonts w:ascii="Segoe UI" w:hAnsi="Segoe UI" w:cs="Segoe UI"/>
          <w:szCs w:val="24"/>
          <w:shd w:val="clear" w:color="auto" w:fill="FFFFFF"/>
        </w:rPr>
        <w:t>Илецкая</w:t>
      </w:r>
      <w:proofErr w:type="spellEnd"/>
      <w:r w:rsidRPr="00F607DF">
        <w:rPr>
          <w:rFonts w:ascii="Segoe UI" w:hAnsi="Segoe UI" w:cs="Segoe UI"/>
          <w:szCs w:val="24"/>
          <w:shd w:val="clear" w:color="auto" w:fill="FFFFFF"/>
        </w:rPr>
        <w:t xml:space="preserve"> и Светлана Балашова </w:t>
      </w:r>
      <w:r w:rsidRPr="00F607DF">
        <w:rPr>
          <w:rFonts w:ascii="Segoe UI" w:hAnsi="Segoe UI" w:cs="Segoe UI"/>
          <w:szCs w:val="24"/>
        </w:rPr>
        <w:t xml:space="preserve">совместно с директором Карельского филиала </w:t>
      </w:r>
      <w:proofErr w:type="spellStart"/>
      <w:r w:rsidRPr="00F607DF">
        <w:rPr>
          <w:rFonts w:ascii="Segoe UI" w:hAnsi="Segoe UI" w:cs="Segoe UI"/>
          <w:szCs w:val="24"/>
        </w:rPr>
        <w:t>РАНХиГС</w:t>
      </w:r>
      <w:proofErr w:type="spellEnd"/>
      <w:r w:rsidRPr="00F607DF">
        <w:rPr>
          <w:rFonts w:ascii="Segoe UI" w:hAnsi="Segoe UI" w:cs="Segoe UI"/>
          <w:szCs w:val="24"/>
        </w:rPr>
        <w:t xml:space="preserve"> Романом Пивненко, а также заведующим кафедрой государственного права филиала Александром </w:t>
      </w:r>
      <w:proofErr w:type="spellStart"/>
      <w:r w:rsidRPr="00F607DF">
        <w:rPr>
          <w:rFonts w:ascii="Segoe UI" w:hAnsi="Segoe UI" w:cs="Segoe UI"/>
          <w:szCs w:val="24"/>
        </w:rPr>
        <w:t>Баталиным</w:t>
      </w:r>
      <w:proofErr w:type="spellEnd"/>
      <w:r w:rsidRPr="00F607DF">
        <w:rPr>
          <w:rFonts w:ascii="Segoe UI" w:hAnsi="Segoe UI" w:cs="Segoe UI"/>
          <w:szCs w:val="24"/>
        </w:rPr>
        <w:t xml:space="preserve"> на базе Общественной приёмной Главы Республики Карелия </w:t>
      </w:r>
      <w:proofErr w:type="spellStart"/>
      <w:r w:rsidRPr="00F607DF">
        <w:rPr>
          <w:rFonts w:ascii="Segoe UI" w:hAnsi="Segoe UI" w:cs="Segoe UI"/>
          <w:szCs w:val="24"/>
        </w:rPr>
        <w:t>РАНХиГС</w:t>
      </w:r>
      <w:proofErr w:type="spellEnd"/>
      <w:r w:rsidRPr="00F607DF">
        <w:rPr>
          <w:rFonts w:ascii="Segoe UI" w:hAnsi="Segoe UI" w:cs="Segoe UI"/>
          <w:szCs w:val="24"/>
        </w:rPr>
        <w:t xml:space="preserve"> провели приём граждан по вопросам </w:t>
      </w:r>
      <w:r w:rsidRPr="00F607DF">
        <w:rPr>
          <w:rFonts w:ascii="Segoe UI" w:hAnsi="Segoe UI" w:cs="Segoe UI"/>
          <w:szCs w:val="24"/>
          <w:shd w:val="clear" w:color="auto" w:fill="FFFFFF"/>
        </w:rPr>
        <w:t xml:space="preserve">кадастрового учета и </w:t>
      </w:r>
      <w:r w:rsidRPr="00F607DF">
        <w:rPr>
          <w:rFonts w:ascii="Segoe UI" w:hAnsi="Segoe UI" w:cs="Segoe UI"/>
          <w:szCs w:val="24"/>
        </w:rPr>
        <w:t>государственной регистрации прав на недвижимое имущество и осуществления государственного земельного контроля (надзора).</w:t>
      </w:r>
      <w:proofErr w:type="gramEnd"/>
    </w:p>
    <w:p w:rsidR="00F607DF" w:rsidRPr="00F607DF" w:rsidRDefault="00F607DF" w:rsidP="00F607DF">
      <w:pPr>
        <w:ind w:firstLine="709"/>
        <w:jc w:val="both"/>
        <w:rPr>
          <w:rFonts w:ascii="Segoe UI" w:hAnsi="Segoe UI" w:cs="Segoe UI"/>
          <w:szCs w:val="24"/>
        </w:rPr>
      </w:pPr>
      <w:r w:rsidRPr="00F607DF">
        <w:rPr>
          <w:rFonts w:ascii="Segoe UI" w:hAnsi="Segoe UI" w:cs="Segoe UI"/>
          <w:szCs w:val="24"/>
        </w:rPr>
        <w:t>Особенностью проведения приема стало участие в нем студентов.</w:t>
      </w:r>
      <w:r w:rsidRPr="00F607DF">
        <w:rPr>
          <w:rFonts w:ascii="Segoe UI" w:hAnsi="Segoe UI" w:cs="Segoe UI"/>
          <w:bCs/>
          <w:iCs/>
          <w:color w:val="222222"/>
          <w:szCs w:val="24"/>
        </w:rPr>
        <w:t xml:space="preserve"> Участие в Общественной приёмной </w:t>
      </w:r>
      <w:r w:rsidRPr="00F607DF">
        <w:rPr>
          <w:rFonts w:ascii="Segoe UI" w:hAnsi="Segoe UI" w:cs="Segoe UI"/>
          <w:szCs w:val="24"/>
          <w:shd w:val="clear" w:color="auto" w:fill="FFFFFF"/>
        </w:rPr>
        <w:t>представителей Центра пра</w:t>
      </w:r>
      <w:r w:rsidR="004D1681">
        <w:rPr>
          <w:rFonts w:ascii="Segoe UI" w:hAnsi="Segoe UI" w:cs="Segoe UI"/>
          <w:szCs w:val="24"/>
          <w:shd w:val="clear" w:color="auto" w:fill="FFFFFF"/>
        </w:rPr>
        <w:t xml:space="preserve">вового консультирования </w:t>
      </w:r>
      <w:proofErr w:type="spellStart"/>
      <w:r w:rsidR="004D1681">
        <w:rPr>
          <w:rFonts w:ascii="Segoe UI" w:hAnsi="Segoe UI" w:cs="Segoe UI"/>
          <w:szCs w:val="24"/>
          <w:shd w:val="clear" w:color="auto" w:fill="FFFFFF"/>
        </w:rPr>
        <w:t>РАНХиГС</w:t>
      </w:r>
      <w:proofErr w:type="spellEnd"/>
      <w:r w:rsidRPr="00F607DF">
        <w:rPr>
          <w:rFonts w:ascii="Segoe UI" w:hAnsi="Segoe UI" w:cs="Segoe UI"/>
          <w:szCs w:val="24"/>
          <w:shd w:val="clear" w:color="auto" w:fill="FFFFFF"/>
        </w:rPr>
        <w:t xml:space="preserve"> позволяет молодым будущим специалистам на практике перенимать опыт профессионалов.</w:t>
      </w:r>
    </w:p>
    <w:p w:rsidR="00F607DF" w:rsidRPr="00F607DF" w:rsidRDefault="00F607DF" w:rsidP="00F607DF">
      <w:pPr>
        <w:ind w:firstLine="709"/>
        <w:jc w:val="both"/>
        <w:rPr>
          <w:rFonts w:ascii="Segoe UI" w:hAnsi="Segoe UI" w:cs="Segoe UI"/>
          <w:szCs w:val="24"/>
        </w:rPr>
      </w:pPr>
      <w:r w:rsidRPr="00F607DF">
        <w:rPr>
          <w:rFonts w:ascii="Segoe UI" w:hAnsi="Segoe UI" w:cs="Segoe UI"/>
          <w:szCs w:val="24"/>
        </w:rPr>
        <w:t xml:space="preserve">Как отметила Анна Кондратьева: «Сотрудничество </w:t>
      </w:r>
      <w:proofErr w:type="gramStart"/>
      <w:r w:rsidRPr="00F607DF">
        <w:rPr>
          <w:rFonts w:ascii="Segoe UI" w:hAnsi="Segoe UI" w:cs="Segoe UI"/>
          <w:szCs w:val="24"/>
        </w:rPr>
        <w:t>с</w:t>
      </w:r>
      <w:proofErr w:type="gramEnd"/>
      <w:r w:rsidRPr="00F607DF">
        <w:rPr>
          <w:rFonts w:ascii="Segoe UI" w:hAnsi="Segoe UI" w:cs="Segoe UI"/>
          <w:szCs w:val="24"/>
        </w:rPr>
        <w:t xml:space="preserve"> </w:t>
      </w:r>
      <w:proofErr w:type="gramStart"/>
      <w:r w:rsidRPr="00F607DF">
        <w:rPr>
          <w:rFonts w:ascii="Segoe UI" w:hAnsi="Segoe UI" w:cs="Segoe UI"/>
          <w:szCs w:val="24"/>
        </w:rPr>
        <w:t>Карельским</w:t>
      </w:r>
      <w:proofErr w:type="gramEnd"/>
      <w:r w:rsidRPr="00F607DF">
        <w:rPr>
          <w:rFonts w:ascii="Segoe UI" w:hAnsi="Segoe UI" w:cs="Segoe UI"/>
          <w:szCs w:val="24"/>
        </w:rPr>
        <w:t xml:space="preserve"> </w:t>
      </w:r>
      <w:proofErr w:type="spellStart"/>
      <w:r w:rsidRPr="00F607DF">
        <w:rPr>
          <w:rFonts w:ascii="Segoe UI" w:hAnsi="Segoe UI" w:cs="Segoe UI"/>
          <w:szCs w:val="24"/>
        </w:rPr>
        <w:t>РАНХиГС</w:t>
      </w:r>
      <w:proofErr w:type="spellEnd"/>
      <w:r w:rsidRPr="00F607DF">
        <w:rPr>
          <w:rFonts w:ascii="Segoe UI" w:hAnsi="Segoe UI" w:cs="Segoe UI"/>
          <w:szCs w:val="24"/>
        </w:rPr>
        <w:t xml:space="preserve"> становится доброй традицией для Управления. Все наши совместные усилия направлены на формирование у студентов профессиональных компетенций, вовлечение будущих профессионалов и экспертов в процесс оказания правовой помощи людям. Учебные заведения и работодатели – звенья одной цепи и от слаженной совместной работы зависит общий успех».</w:t>
      </w:r>
    </w:p>
    <w:p w:rsidR="00003DA4" w:rsidRPr="00D27DCC" w:rsidRDefault="00003DA4" w:rsidP="00D27DCC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</w:p>
    <w:p w:rsidR="00003DA4" w:rsidRPr="007F2C73" w:rsidRDefault="00003DA4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470F5" w:rsidRPr="0074559D" w:rsidRDefault="00DA535F" w:rsidP="0074559D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A064B" w:rsidRDefault="004A064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A064B" w:rsidRDefault="004A064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A064B" w:rsidRDefault="004A064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A064B" w:rsidRDefault="004A064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DA535F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6CB" w:rsidRDefault="003C16CB" w:rsidP="00CB5FB6">
      <w:r>
        <w:separator/>
      </w:r>
    </w:p>
  </w:endnote>
  <w:endnote w:type="continuationSeparator" w:id="0">
    <w:p w:rsidR="003C16CB" w:rsidRDefault="003C16C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6CB" w:rsidRDefault="003C16CB" w:rsidP="00CB5FB6">
      <w:r>
        <w:separator/>
      </w:r>
    </w:p>
  </w:footnote>
  <w:footnote w:type="continuationSeparator" w:id="0">
    <w:p w:rsidR="003C16CB" w:rsidRDefault="003C16C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16CB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064B"/>
    <w:rsid w:val="004A2B59"/>
    <w:rsid w:val="004B117B"/>
    <w:rsid w:val="004B4599"/>
    <w:rsid w:val="004C1A90"/>
    <w:rsid w:val="004C3BFF"/>
    <w:rsid w:val="004D1681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A535F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607DF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34</cp:revision>
  <cp:lastPrinted>2023-01-17T13:41:00Z</cp:lastPrinted>
  <dcterms:created xsi:type="dcterms:W3CDTF">2023-06-13T09:29:00Z</dcterms:created>
  <dcterms:modified xsi:type="dcterms:W3CDTF">2023-09-20T13:04:00Z</dcterms:modified>
</cp:coreProperties>
</file>