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9D3EA4" w:rsidRDefault="00991D8A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991D8A">
        <w:rPr>
          <w:rFonts w:ascii="Segoe UI" w:hAnsi="Segoe UI" w:cs="Segoe UI"/>
          <w:b/>
          <w:sz w:val="32"/>
          <w:szCs w:val="32"/>
        </w:rPr>
        <w:t>Продолжается инвентаризация пунктов ГГС</w:t>
      </w:r>
    </w:p>
    <w:p w:rsidR="00991D8A" w:rsidRPr="00991D8A" w:rsidRDefault="00991D8A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91D8A" w:rsidRPr="00991D8A" w:rsidRDefault="00991D8A" w:rsidP="00991D8A">
      <w:pPr>
        <w:suppressAutoHyphens/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proofErr w:type="gramStart"/>
      <w:r w:rsidRPr="00991D8A">
        <w:rPr>
          <w:rFonts w:ascii="Segoe UI" w:hAnsi="Segoe UI" w:cs="Segoe UI"/>
          <w:szCs w:val="24"/>
        </w:rPr>
        <w:t>Карельский</w:t>
      </w:r>
      <w:proofErr w:type="gramEnd"/>
      <w:r w:rsidRPr="00991D8A">
        <w:rPr>
          <w:rFonts w:ascii="Segoe UI" w:hAnsi="Segoe UI" w:cs="Segoe UI"/>
          <w:szCs w:val="24"/>
        </w:rPr>
        <w:t xml:space="preserve"> </w:t>
      </w:r>
      <w:proofErr w:type="spellStart"/>
      <w:r w:rsidRPr="00991D8A">
        <w:rPr>
          <w:rFonts w:ascii="Segoe UI" w:hAnsi="Segoe UI" w:cs="Segoe UI"/>
          <w:szCs w:val="24"/>
        </w:rPr>
        <w:t>Росреестр</w:t>
      </w:r>
      <w:proofErr w:type="spellEnd"/>
      <w:r w:rsidRPr="00991D8A">
        <w:rPr>
          <w:rFonts w:ascii="Segoe UI" w:hAnsi="Segoe UI" w:cs="Segoe UI"/>
          <w:szCs w:val="24"/>
        </w:rPr>
        <w:t xml:space="preserve"> продолжает работу по мониторингу состояния геодезической основы, в соответствии с намеченными планами в текущем году должно быть обследовано не менее 77 пунктов государственной геодезической сети (ГГС). В 2023 году обследование пунктов ГГС затрагивает </w:t>
      </w:r>
      <w:proofErr w:type="spellStart"/>
      <w:r w:rsidRPr="00991D8A">
        <w:rPr>
          <w:rFonts w:ascii="Segoe UI" w:hAnsi="Segoe UI" w:cs="Segoe UI"/>
          <w:szCs w:val="24"/>
        </w:rPr>
        <w:t>Сегежский</w:t>
      </w:r>
      <w:proofErr w:type="spellEnd"/>
      <w:r w:rsidRPr="00991D8A">
        <w:rPr>
          <w:rFonts w:ascii="Segoe UI" w:hAnsi="Segoe UI" w:cs="Segoe UI"/>
          <w:szCs w:val="24"/>
        </w:rPr>
        <w:t xml:space="preserve"> и Медвежьегорский муниципальные районы, а также </w:t>
      </w:r>
      <w:proofErr w:type="spellStart"/>
      <w:r w:rsidRPr="00991D8A">
        <w:rPr>
          <w:rFonts w:ascii="Segoe UI" w:hAnsi="Segoe UI" w:cs="Segoe UI"/>
          <w:szCs w:val="24"/>
        </w:rPr>
        <w:t>Суоярвский</w:t>
      </w:r>
      <w:proofErr w:type="spellEnd"/>
      <w:r w:rsidRPr="00991D8A">
        <w:rPr>
          <w:rFonts w:ascii="Segoe UI" w:hAnsi="Segoe UI" w:cs="Segoe UI"/>
          <w:szCs w:val="24"/>
        </w:rPr>
        <w:t xml:space="preserve"> муниципальный округ.</w:t>
      </w:r>
    </w:p>
    <w:p w:rsidR="00991D8A" w:rsidRPr="00991D8A" w:rsidRDefault="00991D8A" w:rsidP="00991D8A">
      <w:pPr>
        <w:suppressAutoHyphens/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991D8A">
        <w:rPr>
          <w:rFonts w:ascii="Segoe UI" w:hAnsi="Segoe UI" w:cs="Segoe UI"/>
          <w:szCs w:val="24"/>
        </w:rPr>
        <w:t xml:space="preserve">В настоящее время обследовано 34 пункта ГГС на территории </w:t>
      </w:r>
      <w:proofErr w:type="spellStart"/>
      <w:r w:rsidRPr="00991D8A">
        <w:rPr>
          <w:rFonts w:ascii="Segoe UI" w:hAnsi="Segoe UI" w:cs="Segoe UI"/>
          <w:szCs w:val="24"/>
        </w:rPr>
        <w:t>Сегежского</w:t>
      </w:r>
      <w:proofErr w:type="spellEnd"/>
      <w:r w:rsidRPr="00991D8A">
        <w:rPr>
          <w:rFonts w:ascii="Segoe UI" w:hAnsi="Segoe UI" w:cs="Segoe UI"/>
          <w:szCs w:val="24"/>
        </w:rPr>
        <w:t xml:space="preserve"> района, что составляет почти половину от запланированного объема. Результаты обследования в частности выявили, что к одному из пунктов, расположенному неподалеку от районного центра, доступ отсутствует в связи с хозяйственной деятельностью крупного предприятия. В </w:t>
      </w:r>
      <w:proofErr w:type="gramStart"/>
      <w:r w:rsidRPr="00991D8A">
        <w:rPr>
          <w:rFonts w:ascii="Segoe UI" w:hAnsi="Segoe UI" w:cs="Segoe UI"/>
          <w:szCs w:val="24"/>
        </w:rPr>
        <w:t>связи</w:t>
      </w:r>
      <w:proofErr w:type="gramEnd"/>
      <w:r w:rsidRPr="00991D8A">
        <w:rPr>
          <w:rFonts w:ascii="Segoe UI" w:hAnsi="Segoe UI" w:cs="Segoe UI"/>
          <w:szCs w:val="24"/>
        </w:rPr>
        <w:t xml:space="preserve"> с чем Управлением ведется работа с пользователем участка где расположен этот пункт, для обеспечения доступа к нему заинтересованных лиц, среди которых кадастровые инженеры и изыскатели. В отличие от многих иных территорий республики при обследовании в </w:t>
      </w:r>
      <w:proofErr w:type="spellStart"/>
      <w:r w:rsidRPr="00991D8A">
        <w:rPr>
          <w:rFonts w:ascii="Segoe UI" w:hAnsi="Segoe UI" w:cs="Segoe UI"/>
          <w:szCs w:val="24"/>
        </w:rPr>
        <w:t>Сегежском</w:t>
      </w:r>
      <w:proofErr w:type="spellEnd"/>
      <w:r w:rsidRPr="00991D8A">
        <w:rPr>
          <w:rFonts w:ascii="Segoe UI" w:hAnsi="Segoe UI" w:cs="Segoe UI"/>
          <w:szCs w:val="24"/>
        </w:rPr>
        <w:t xml:space="preserve"> районе были выявлены два сохранившихся наружных знака пунктов ГГС в виде сигналов, что </w:t>
      </w:r>
      <w:proofErr w:type="gramStart"/>
      <w:r w:rsidRPr="00991D8A">
        <w:rPr>
          <w:rFonts w:ascii="Segoe UI" w:hAnsi="Segoe UI" w:cs="Segoe UI"/>
          <w:szCs w:val="24"/>
        </w:rPr>
        <w:t>является редкостью учитывая</w:t>
      </w:r>
      <w:proofErr w:type="gramEnd"/>
      <w:r w:rsidRPr="00991D8A">
        <w:rPr>
          <w:rFonts w:ascii="Segoe UI" w:hAnsi="Segoe UI" w:cs="Segoe UI"/>
          <w:szCs w:val="24"/>
        </w:rPr>
        <w:t xml:space="preserve"> период их создания и деревянное исполнение.</w:t>
      </w:r>
    </w:p>
    <w:p w:rsidR="00991D8A" w:rsidRPr="00991D8A" w:rsidRDefault="00991D8A" w:rsidP="00991D8A">
      <w:pPr>
        <w:suppressAutoHyphens/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991D8A">
        <w:rPr>
          <w:rFonts w:ascii="Segoe UI" w:hAnsi="Segoe UI" w:cs="Segoe UI"/>
          <w:szCs w:val="24"/>
        </w:rPr>
        <w:t xml:space="preserve">Состояние 7 пунктов ГГС на территории </w:t>
      </w:r>
      <w:proofErr w:type="spellStart"/>
      <w:r w:rsidRPr="00991D8A">
        <w:rPr>
          <w:rFonts w:ascii="Segoe UI" w:hAnsi="Segoe UI" w:cs="Segoe UI"/>
          <w:szCs w:val="24"/>
        </w:rPr>
        <w:t>Приладожья</w:t>
      </w:r>
      <w:proofErr w:type="spellEnd"/>
      <w:r w:rsidRPr="00991D8A">
        <w:rPr>
          <w:rFonts w:ascii="Segoe UI" w:hAnsi="Segoe UI" w:cs="Segoe UI"/>
          <w:szCs w:val="24"/>
        </w:rPr>
        <w:t xml:space="preserve"> удалось определить путем привлечения к этим мероприятиям лиц, осуществляющих земельный надзор. С учетом сложности рельефа на территориях, прилегающих к Ладожскому озеру, обследовать здесь пункты зачастую очень непросто.</w:t>
      </w:r>
    </w:p>
    <w:p w:rsidR="00991D8A" w:rsidRPr="00991D8A" w:rsidRDefault="00991D8A" w:rsidP="00991D8A">
      <w:pPr>
        <w:suppressAutoHyphens/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991D8A">
        <w:rPr>
          <w:rFonts w:ascii="Segoe UI" w:hAnsi="Segoe UI" w:cs="Segoe UI"/>
          <w:szCs w:val="24"/>
        </w:rPr>
        <w:t xml:space="preserve">Во втором полугодии обследование коснется преимущественно территории </w:t>
      </w:r>
      <w:proofErr w:type="spellStart"/>
      <w:r w:rsidRPr="00991D8A">
        <w:rPr>
          <w:rFonts w:ascii="Segoe UI" w:hAnsi="Segoe UI" w:cs="Segoe UI"/>
          <w:szCs w:val="24"/>
        </w:rPr>
        <w:t>Заонежья</w:t>
      </w:r>
      <w:proofErr w:type="spellEnd"/>
      <w:r w:rsidRPr="00991D8A">
        <w:rPr>
          <w:rFonts w:ascii="Segoe UI" w:hAnsi="Segoe UI" w:cs="Segoe UI"/>
          <w:szCs w:val="24"/>
        </w:rPr>
        <w:t>, в районах размещения традиционных для этих мест карельских деревень.</w:t>
      </w:r>
    </w:p>
    <w:p w:rsidR="009D3EA4" w:rsidRDefault="009D3EA4" w:rsidP="009D3EA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076D92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076D92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91D8A">
      <w:headerReference w:type="default" r:id="rId10"/>
      <w:pgSz w:w="11906" w:h="16838"/>
      <w:pgMar w:top="720" w:right="707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380" w:rsidRDefault="00365380" w:rsidP="00CB5FB6">
      <w:r>
        <w:separator/>
      </w:r>
    </w:p>
  </w:endnote>
  <w:endnote w:type="continuationSeparator" w:id="0">
    <w:p w:rsidR="00365380" w:rsidRDefault="0036538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380" w:rsidRDefault="00365380" w:rsidP="00CB5FB6">
      <w:r>
        <w:separator/>
      </w:r>
    </w:p>
  </w:footnote>
  <w:footnote w:type="continuationSeparator" w:id="0">
    <w:p w:rsidR="00365380" w:rsidRDefault="0036538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76D92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65380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91D8A"/>
    <w:rsid w:val="009B6D86"/>
    <w:rsid w:val="009C7007"/>
    <w:rsid w:val="009D3EA4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16</cp:revision>
  <cp:lastPrinted>2023-01-17T13:41:00Z</cp:lastPrinted>
  <dcterms:created xsi:type="dcterms:W3CDTF">2023-06-13T09:29:00Z</dcterms:created>
  <dcterms:modified xsi:type="dcterms:W3CDTF">2023-08-17T08:08:00Z</dcterms:modified>
</cp:coreProperties>
</file>