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5420E6" w:rsidRDefault="005420E6" w:rsidP="005420E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5420E6">
        <w:rPr>
          <w:rFonts w:ascii="Segoe UI" w:hAnsi="Segoe UI"/>
          <w:b/>
          <w:sz w:val="32"/>
          <w:szCs w:val="32"/>
        </w:rPr>
        <w:t>Земля для стройки: найти земельный участок для строительства жилья стало проще!</w:t>
      </w:r>
    </w:p>
    <w:p w:rsidR="005420E6" w:rsidRDefault="005420E6" w:rsidP="00FA2339">
      <w:pPr>
        <w:widowControl w:val="0"/>
        <w:ind w:firstLine="567"/>
        <w:jc w:val="both"/>
        <w:outlineLvl w:val="0"/>
        <w:rPr>
          <w:rFonts w:ascii="Segoe UI" w:hAnsi="Segoe UI"/>
          <w:b/>
          <w:sz w:val="32"/>
          <w:szCs w:val="32"/>
        </w:rPr>
      </w:pPr>
    </w:p>
    <w:p w:rsidR="005420E6" w:rsidRPr="005420E6" w:rsidRDefault="005420E6" w:rsidP="005420E6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5420E6">
        <w:rPr>
          <w:rFonts w:ascii="Segoe UI" w:hAnsi="Segoe UI"/>
          <w:szCs w:val="24"/>
        </w:rPr>
        <w:t>В рамках реализации национального проекта «Жилье и городская среда» Карельским Росреестром во взаимодействии с органами власти и местного самоуправления Республики Карелия выявляются земельные участки, использование которых возможно под жилищное строительство. Результатом совместной работы является формирование базы данных о земле для стройки.</w:t>
      </w:r>
    </w:p>
    <w:p w:rsidR="005420E6" w:rsidRPr="005420E6" w:rsidRDefault="005420E6" w:rsidP="005420E6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5420E6">
        <w:rPr>
          <w:rFonts w:ascii="Segoe UI" w:hAnsi="Segoe UI"/>
          <w:szCs w:val="24"/>
        </w:rPr>
        <w:tab/>
        <w:t>«Земля для стройки» – это сервис в форме единого информационного ресурса, который предусматривает возможность поиска на сайте Публичной кадастровой карты (pkk.rosreestr.ru) земельных участков и территорий, имеющих потенциал вовлечения в оборот для строительства жилья.</w:t>
      </w:r>
    </w:p>
    <w:p w:rsidR="005420E6" w:rsidRPr="005420E6" w:rsidRDefault="005420E6" w:rsidP="005420E6">
      <w:pPr>
        <w:widowControl w:val="0"/>
        <w:ind w:firstLine="567"/>
        <w:jc w:val="both"/>
        <w:outlineLvl w:val="0"/>
        <w:rPr>
          <w:rFonts w:ascii="Segoe UI" w:hAnsi="Segoe UI"/>
          <w:b/>
          <w:szCs w:val="24"/>
        </w:rPr>
      </w:pPr>
      <w:r w:rsidRPr="005420E6">
        <w:rPr>
          <w:rFonts w:ascii="Segoe UI" w:hAnsi="Segoe UI"/>
          <w:szCs w:val="24"/>
        </w:rPr>
        <w:tab/>
      </w:r>
      <w:r w:rsidRPr="005420E6">
        <w:rPr>
          <w:rFonts w:ascii="Segoe UI" w:hAnsi="Segoe UI"/>
          <w:b/>
          <w:szCs w:val="24"/>
        </w:rPr>
        <w:t>Руководитель Управления Росреестра по Республике Карелия Анна Кондратьева отметила: «С помощью сервиса «Земля для стройки» в режиме онлайн можно выбрать земельный участок, получить о нем информацию, рассчитать его стоимость, а также направить обращение о своей заинтересованности использовать земельный участок в орган, уполномоченный на его предоставление».</w:t>
      </w:r>
    </w:p>
    <w:p w:rsidR="005420E6" w:rsidRPr="005420E6" w:rsidRDefault="005420E6" w:rsidP="005420E6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5420E6">
        <w:rPr>
          <w:rFonts w:ascii="Segoe UI" w:hAnsi="Segoe UI"/>
          <w:szCs w:val="24"/>
        </w:rPr>
        <w:tab/>
        <w:t>В ходе реализации проекта на сегодняшний день уже выявлено 322 земельных участка и территории общей площадью 767 га пригодных для жилищного строительства.</w:t>
      </w:r>
    </w:p>
    <w:p w:rsidR="005420E6" w:rsidRPr="005420E6" w:rsidRDefault="005420E6" w:rsidP="005420E6">
      <w:pPr>
        <w:widowControl w:val="0"/>
        <w:ind w:firstLine="567"/>
        <w:jc w:val="both"/>
        <w:outlineLvl w:val="0"/>
        <w:rPr>
          <w:rFonts w:ascii="Segoe UI" w:hAnsi="Segoe UI"/>
          <w:b/>
          <w:szCs w:val="24"/>
        </w:rPr>
      </w:pPr>
      <w:r w:rsidRPr="005420E6">
        <w:rPr>
          <w:rFonts w:ascii="Segoe UI" w:hAnsi="Segoe UI"/>
          <w:szCs w:val="24"/>
        </w:rPr>
        <w:tab/>
      </w:r>
      <w:r w:rsidRPr="005420E6">
        <w:rPr>
          <w:rFonts w:ascii="Segoe UI" w:hAnsi="Segoe UI"/>
          <w:b/>
          <w:szCs w:val="24"/>
        </w:rPr>
        <w:t>Министр имущественных и земельных отношений Республики Карелия Янина Свидская отмечает: «Сервис обеспечивает связь между органами исполнительной власти, органами местного самоуправления и заинтересованными лицами, а также упрощает и ускоряет процесс вовлечения в оборот земельных участков для жилищного строительства».</w:t>
      </w:r>
    </w:p>
    <w:p w:rsidR="005420E6" w:rsidRDefault="005420E6" w:rsidP="005420E6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5420E6">
        <w:rPr>
          <w:rFonts w:ascii="Segoe UI" w:hAnsi="Segoe UI"/>
          <w:szCs w:val="24"/>
        </w:rPr>
        <w:tab/>
        <w:t>Сервис «Земля для стройки» в значительной степени снижает неблагоприятные риски при дальнейшем освоении выбранного земельного участка. Так, помимо общей информации, инвесторы, застройщики и любой гражданин могут получить информацию о его расположении относительно территориальной зоны, то есть о возможных видах разрешенного использования смежных земельных участков, а также наличии ограничений в использовании, связанных с установлением зон с особыми условиями использования.</w:t>
      </w:r>
    </w:p>
    <w:p w:rsidR="005420E6" w:rsidRDefault="005420E6" w:rsidP="005420E6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5420E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832246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A449BB" w:rsidRPr="0024498E" w:rsidRDefault="00A449BB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FA2339" w:rsidRDefault="00FA233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83224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FA2339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0B1" w:rsidRDefault="00B630B1" w:rsidP="00CB5FB6">
      <w:r>
        <w:separator/>
      </w:r>
    </w:p>
  </w:endnote>
  <w:endnote w:type="continuationSeparator" w:id="0">
    <w:p w:rsidR="00B630B1" w:rsidRDefault="00B630B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0B1" w:rsidRDefault="00B630B1" w:rsidP="00CB5FB6">
      <w:r>
        <w:separator/>
      </w:r>
    </w:p>
  </w:footnote>
  <w:footnote w:type="continuationSeparator" w:id="0">
    <w:p w:rsidR="00B630B1" w:rsidRDefault="00B630B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40684"/>
    <w:rsid w:val="00041202"/>
    <w:rsid w:val="00063115"/>
    <w:rsid w:val="00063253"/>
    <w:rsid w:val="000709A0"/>
    <w:rsid w:val="00071340"/>
    <w:rsid w:val="00074F25"/>
    <w:rsid w:val="00075CB4"/>
    <w:rsid w:val="0008279B"/>
    <w:rsid w:val="0008448D"/>
    <w:rsid w:val="00085FAD"/>
    <w:rsid w:val="000976F2"/>
    <w:rsid w:val="000A4DE2"/>
    <w:rsid w:val="000B3416"/>
    <w:rsid w:val="000D0AAC"/>
    <w:rsid w:val="000F624E"/>
    <w:rsid w:val="000F738F"/>
    <w:rsid w:val="001037E8"/>
    <w:rsid w:val="00103F92"/>
    <w:rsid w:val="00107BAE"/>
    <w:rsid w:val="001102EA"/>
    <w:rsid w:val="00121483"/>
    <w:rsid w:val="00121520"/>
    <w:rsid w:val="001257C3"/>
    <w:rsid w:val="00132361"/>
    <w:rsid w:val="001349E4"/>
    <w:rsid w:val="00135A69"/>
    <w:rsid w:val="001379FA"/>
    <w:rsid w:val="00140400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1F69F1"/>
    <w:rsid w:val="00206DAF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5FFC"/>
    <w:rsid w:val="002D3302"/>
    <w:rsid w:val="002E1313"/>
    <w:rsid w:val="002F1444"/>
    <w:rsid w:val="003012E5"/>
    <w:rsid w:val="003218C2"/>
    <w:rsid w:val="0032422D"/>
    <w:rsid w:val="00327245"/>
    <w:rsid w:val="003302E1"/>
    <w:rsid w:val="00332941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84840"/>
    <w:rsid w:val="00395166"/>
    <w:rsid w:val="00397BDB"/>
    <w:rsid w:val="003A2486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4709E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0EE4"/>
    <w:rsid w:val="00495F47"/>
    <w:rsid w:val="004B117B"/>
    <w:rsid w:val="004C1A90"/>
    <w:rsid w:val="004E2202"/>
    <w:rsid w:val="004F268A"/>
    <w:rsid w:val="004F2B77"/>
    <w:rsid w:val="004F7AB9"/>
    <w:rsid w:val="00501719"/>
    <w:rsid w:val="00502F71"/>
    <w:rsid w:val="00503208"/>
    <w:rsid w:val="00510101"/>
    <w:rsid w:val="005116EA"/>
    <w:rsid w:val="00535578"/>
    <w:rsid w:val="005357D3"/>
    <w:rsid w:val="00536AE4"/>
    <w:rsid w:val="005407FC"/>
    <w:rsid w:val="005414CD"/>
    <w:rsid w:val="005420E6"/>
    <w:rsid w:val="00552699"/>
    <w:rsid w:val="00565FCE"/>
    <w:rsid w:val="005738CB"/>
    <w:rsid w:val="00577299"/>
    <w:rsid w:val="00586D02"/>
    <w:rsid w:val="00596775"/>
    <w:rsid w:val="005B449E"/>
    <w:rsid w:val="005B4FDA"/>
    <w:rsid w:val="005C41AF"/>
    <w:rsid w:val="005D0A9E"/>
    <w:rsid w:val="005D0DA3"/>
    <w:rsid w:val="005E2517"/>
    <w:rsid w:val="005F0D7F"/>
    <w:rsid w:val="005F39EC"/>
    <w:rsid w:val="005F633B"/>
    <w:rsid w:val="005F6B13"/>
    <w:rsid w:val="00601191"/>
    <w:rsid w:val="006064E9"/>
    <w:rsid w:val="00635E2C"/>
    <w:rsid w:val="00637FAA"/>
    <w:rsid w:val="006400FC"/>
    <w:rsid w:val="00644CCC"/>
    <w:rsid w:val="00646B3C"/>
    <w:rsid w:val="00652007"/>
    <w:rsid w:val="00671AD9"/>
    <w:rsid w:val="006823E2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24AF9"/>
    <w:rsid w:val="00750E85"/>
    <w:rsid w:val="0075467C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B155B"/>
    <w:rsid w:val="007B4E9E"/>
    <w:rsid w:val="007B7758"/>
    <w:rsid w:val="007D394B"/>
    <w:rsid w:val="007D46CB"/>
    <w:rsid w:val="007E461F"/>
    <w:rsid w:val="007E6945"/>
    <w:rsid w:val="007F44E1"/>
    <w:rsid w:val="00800113"/>
    <w:rsid w:val="008023F0"/>
    <w:rsid w:val="00802640"/>
    <w:rsid w:val="008061EE"/>
    <w:rsid w:val="0080665D"/>
    <w:rsid w:val="00821572"/>
    <w:rsid w:val="00821A20"/>
    <w:rsid w:val="0083002E"/>
    <w:rsid w:val="00830A36"/>
    <w:rsid w:val="00832246"/>
    <w:rsid w:val="00832444"/>
    <w:rsid w:val="00845814"/>
    <w:rsid w:val="00852330"/>
    <w:rsid w:val="00857C2D"/>
    <w:rsid w:val="008612C8"/>
    <w:rsid w:val="0087138C"/>
    <w:rsid w:val="008726D1"/>
    <w:rsid w:val="008753B2"/>
    <w:rsid w:val="00882326"/>
    <w:rsid w:val="00884678"/>
    <w:rsid w:val="00885599"/>
    <w:rsid w:val="00886C9E"/>
    <w:rsid w:val="0089324F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9330D"/>
    <w:rsid w:val="009B6D86"/>
    <w:rsid w:val="009C7007"/>
    <w:rsid w:val="009E2D04"/>
    <w:rsid w:val="009E6FFB"/>
    <w:rsid w:val="00A07D18"/>
    <w:rsid w:val="00A11BEB"/>
    <w:rsid w:val="00A1636E"/>
    <w:rsid w:val="00A25014"/>
    <w:rsid w:val="00A265FD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49BB"/>
    <w:rsid w:val="00A454A0"/>
    <w:rsid w:val="00A503AF"/>
    <w:rsid w:val="00A53442"/>
    <w:rsid w:val="00A714F9"/>
    <w:rsid w:val="00A95BC0"/>
    <w:rsid w:val="00AA08D8"/>
    <w:rsid w:val="00AB2E2A"/>
    <w:rsid w:val="00AC18C7"/>
    <w:rsid w:val="00AC4B82"/>
    <w:rsid w:val="00AC4E63"/>
    <w:rsid w:val="00AC5D8F"/>
    <w:rsid w:val="00AD6289"/>
    <w:rsid w:val="00AE60A9"/>
    <w:rsid w:val="00AF4340"/>
    <w:rsid w:val="00AF485E"/>
    <w:rsid w:val="00B0116B"/>
    <w:rsid w:val="00B13616"/>
    <w:rsid w:val="00B14609"/>
    <w:rsid w:val="00B14CBE"/>
    <w:rsid w:val="00B3025F"/>
    <w:rsid w:val="00B50014"/>
    <w:rsid w:val="00B52BE6"/>
    <w:rsid w:val="00B630B1"/>
    <w:rsid w:val="00B650A8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253A5"/>
    <w:rsid w:val="00C3054C"/>
    <w:rsid w:val="00C33778"/>
    <w:rsid w:val="00C34735"/>
    <w:rsid w:val="00C4390E"/>
    <w:rsid w:val="00C4545D"/>
    <w:rsid w:val="00C74BF8"/>
    <w:rsid w:val="00C7594D"/>
    <w:rsid w:val="00C87CE9"/>
    <w:rsid w:val="00CA29FF"/>
    <w:rsid w:val="00CA4978"/>
    <w:rsid w:val="00CA6DF2"/>
    <w:rsid w:val="00CB5FB6"/>
    <w:rsid w:val="00CC083E"/>
    <w:rsid w:val="00CC1CBF"/>
    <w:rsid w:val="00CC2A0F"/>
    <w:rsid w:val="00CC5AB7"/>
    <w:rsid w:val="00CD3D9B"/>
    <w:rsid w:val="00CF14ED"/>
    <w:rsid w:val="00D10559"/>
    <w:rsid w:val="00D10700"/>
    <w:rsid w:val="00D26857"/>
    <w:rsid w:val="00D34318"/>
    <w:rsid w:val="00D37D86"/>
    <w:rsid w:val="00D50502"/>
    <w:rsid w:val="00D54D91"/>
    <w:rsid w:val="00D64337"/>
    <w:rsid w:val="00D7522F"/>
    <w:rsid w:val="00D761DE"/>
    <w:rsid w:val="00D95153"/>
    <w:rsid w:val="00D97A89"/>
    <w:rsid w:val="00DB5EFE"/>
    <w:rsid w:val="00DD0620"/>
    <w:rsid w:val="00DD7D63"/>
    <w:rsid w:val="00DE0263"/>
    <w:rsid w:val="00DE36E6"/>
    <w:rsid w:val="00DF4A41"/>
    <w:rsid w:val="00E40C56"/>
    <w:rsid w:val="00E46012"/>
    <w:rsid w:val="00E47DC3"/>
    <w:rsid w:val="00E64D03"/>
    <w:rsid w:val="00E73030"/>
    <w:rsid w:val="00EA29B5"/>
    <w:rsid w:val="00EA5248"/>
    <w:rsid w:val="00EB7170"/>
    <w:rsid w:val="00EE5F4F"/>
    <w:rsid w:val="00EF1976"/>
    <w:rsid w:val="00EF1AC8"/>
    <w:rsid w:val="00F00B64"/>
    <w:rsid w:val="00F162F7"/>
    <w:rsid w:val="00F169FB"/>
    <w:rsid w:val="00F23333"/>
    <w:rsid w:val="00F321BF"/>
    <w:rsid w:val="00F3246E"/>
    <w:rsid w:val="00F33529"/>
    <w:rsid w:val="00F34F1F"/>
    <w:rsid w:val="00F40AA5"/>
    <w:rsid w:val="00F55BD4"/>
    <w:rsid w:val="00F577E3"/>
    <w:rsid w:val="00F70716"/>
    <w:rsid w:val="00F70E4E"/>
    <w:rsid w:val="00F71641"/>
    <w:rsid w:val="00F83E5F"/>
    <w:rsid w:val="00F86743"/>
    <w:rsid w:val="00F91560"/>
    <w:rsid w:val="00FA1B5E"/>
    <w:rsid w:val="00FA2339"/>
    <w:rsid w:val="00FB0C4F"/>
    <w:rsid w:val="00FD20D5"/>
    <w:rsid w:val="00FD3C91"/>
    <w:rsid w:val="00FD564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2022-09-23T11:01:00Z</cp:lastPrinted>
  <dcterms:created xsi:type="dcterms:W3CDTF">2022-10-03T11:02:00Z</dcterms:created>
  <dcterms:modified xsi:type="dcterms:W3CDTF">2022-10-03T11:02:00Z</dcterms:modified>
</cp:coreProperties>
</file>