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B53" w:rsidRPr="00536873" w:rsidRDefault="00C97B53" w:rsidP="00C97B53">
      <w:pPr>
        <w:spacing w:after="0"/>
        <w:ind w:firstLine="709"/>
        <w:jc w:val="center"/>
        <w:rPr>
          <w:rFonts w:ascii="Segoe UI" w:hAnsi="Segoe UI" w:cs="Segoe UI"/>
          <w:b/>
          <w:sz w:val="32"/>
          <w:szCs w:val="32"/>
        </w:rPr>
      </w:pPr>
      <w:r w:rsidRPr="00536873">
        <w:rPr>
          <w:rFonts w:ascii="Segoe UI" w:hAnsi="Segoe UI" w:cs="Segoe UI"/>
          <w:b/>
          <w:sz w:val="32"/>
          <w:szCs w:val="32"/>
        </w:rPr>
        <w:t xml:space="preserve">Возможности электронных сервисов </w:t>
      </w:r>
      <w:proofErr w:type="spellStart"/>
      <w:r w:rsidRPr="00536873">
        <w:rPr>
          <w:rFonts w:ascii="Segoe UI" w:hAnsi="Segoe UI" w:cs="Segoe UI"/>
          <w:b/>
          <w:sz w:val="32"/>
          <w:szCs w:val="32"/>
        </w:rPr>
        <w:t>Росреестра</w:t>
      </w:r>
      <w:proofErr w:type="spellEnd"/>
      <w:r w:rsidRPr="00536873">
        <w:rPr>
          <w:rFonts w:ascii="Segoe UI" w:hAnsi="Segoe UI" w:cs="Segoe UI"/>
          <w:b/>
          <w:sz w:val="32"/>
          <w:szCs w:val="32"/>
        </w:rPr>
        <w:t xml:space="preserve"> и Кадастровой палаты</w:t>
      </w:r>
    </w:p>
    <w:p w:rsidR="00C97B53" w:rsidRPr="00077840" w:rsidRDefault="00C97B53" w:rsidP="00C97B53">
      <w:pPr>
        <w:spacing w:after="0"/>
        <w:ind w:firstLine="709"/>
        <w:jc w:val="both"/>
        <w:rPr>
          <w:rFonts w:ascii="Segoe UI" w:hAnsi="Segoe UI" w:cs="Segoe UI"/>
          <w:iCs/>
          <w:szCs w:val="24"/>
        </w:rPr>
      </w:pPr>
      <w:r w:rsidRPr="00536873">
        <w:rPr>
          <w:rFonts w:ascii="Segoe UI" w:hAnsi="Segoe UI" w:cs="Segoe UI"/>
          <w:iCs/>
          <w:szCs w:val="24"/>
        </w:rPr>
        <w:t xml:space="preserve">В современном мире все большее значение приобретают электронные услуги, в том числе это касается и сферы недвижимости. Официальный сайт </w:t>
      </w:r>
      <w:proofErr w:type="spellStart"/>
      <w:r w:rsidRPr="00536873">
        <w:rPr>
          <w:rFonts w:ascii="Segoe UI" w:hAnsi="Segoe UI" w:cs="Segoe UI"/>
          <w:iCs/>
          <w:szCs w:val="24"/>
        </w:rPr>
        <w:t>Росреестра</w:t>
      </w:r>
      <w:proofErr w:type="spellEnd"/>
      <w:r w:rsidRPr="00536873">
        <w:rPr>
          <w:rFonts w:ascii="Segoe UI" w:hAnsi="Segoe UI" w:cs="Segoe UI"/>
          <w:iCs/>
          <w:szCs w:val="24"/>
        </w:rPr>
        <w:t xml:space="preserve"> (</w:t>
      </w:r>
      <w:hyperlink r:id="rId6" w:history="1">
        <w:r w:rsidRPr="00536873">
          <w:rPr>
            <w:rStyle w:val="a9"/>
            <w:rFonts w:ascii="Segoe UI" w:hAnsi="Segoe UI" w:cs="Segoe UI"/>
            <w:sz w:val="20"/>
            <w:szCs w:val="20"/>
            <w:lang w:val="en-US"/>
          </w:rPr>
          <w:t>https</w:t>
        </w:r>
        <w:r w:rsidRPr="00536873">
          <w:rPr>
            <w:rStyle w:val="a9"/>
            <w:rFonts w:ascii="Segoe UI" w:hAnsi="Segoe UI" w:cs="Segoe UI"/>
            <w:sz w:val="20"/>
            <w:szCs w:val="20"/>
          </w:rPr>
          <w:t>://</w:t>
        </w:r>
        <w:r w:rsidRPr="00536873">
          <w:rPr>
            <w:rStyle w:val="a9"/>
            <w:rFonts w:ascii="Segoe UI" w:hAnsi="Segoe UI" w:cs="Segoe UI"/>
            <w:sz w:val="20"/>
            <w:szCs w:val="20"/>
            <w:lang w:val="en-US"/>
          </w:rPr>
          <w:t>rosreestr</w:t>
        </w:r>
        <w:r w:rsidRPr="00536873">
          <w:rPr>
            <w:rStyle w:val="a9"/>
            <w:rFonts w:ascii="Segoe UI" w:hAnsi="Segoe UI" w:cs="Segoe UI"/>
            <w:sz w:val="20"/>
            <w:szCs w:val="20"/>
          </w:rPr>
          <w:t>.</w:t>
        </w:r>
        <w:r w:rsidRPr="00536873">
          <w:rPr>
            <w:rStyle w:val="a9"/>
            <w:rFonts w:ascii="Segoe UI" w:hAnsi="Segoe UI" w:cs="Segoe UI"/>
            <w:sz w:val="20"/>
            <w:szCs w:val="20"/>
            <w:lang w:val="en-US"/>
          </w:rPr>
          <w:t>gov</w:t>
        </w:r>
        <w:r w:rsidRPr="00536873">
          <w:rPr>
            <w:rStyle w:val="a9"/>
            <w:rFonts w:ascii="Segoe UI" w:hAnsi="Segoe UI" w:cs="Segoe UI"/>
            <w:sz w:val="20"/>
            <w:szCs w:val="20"/>
          </w:rPr>
          <w:t>.</w:t>
        </w:r>
        <w:r w:rsidRPr="00536873">
          <w:rPr>
            <w:rStyle w:val="a9"/>
            <w:rFonts w:ascii="Segoe UI" w:hAnsi="Segoe UI" w:cs="Segoe UI"/>
            <w:sz w:val="20"/>
            <w:szCs w:val="20"/>
            <w:lang w:val="en-US"/>
          </w:rPr>
          <w:t>ru</w:t>
        </w:r>
      </w:hyperlink>
      <w:r w:rsidRPr="00536873">
        <w:rPr>
          <w:rFonts w:ascii="Segoe UI" w:hAnsi="Segoe UI" w:cs="Segoe UI"/>
          <w:iCs/>
          <w:szCs w:val="24"/>
        </w:rPr>
        <w:t>) и официальный сайт Кадастровой палаты (</w:t>
      </w:r>
      <w:hyperlink r:id="rId7" w:history="1">
        <w:r w:rsidRPr="00536873">
          <w:rPr>
            <w:rStyle w:val="a9"/>
            <w:rFonts w:ascii="Segoe UI" w:hAnsi="Segoe UI" w:cs="Segoe UI"/>
            <w:sz w:val="20"/>
            <w:szCs w:val="20"/>
          </w:rPr>
          <w:t>https://kadastr.ru/</w:t>
        </w:r>
      </w:hyperlink>
      <w:r w:rsidRPr="00077840">
        <w:rPr>
          <w:rFonts w:ascii="Segoe UI" w:hAnsi="Segoe UI" w:cs="Segoe UI"/>
          <w:iCs/>
          <w:szCs w:val="24"/>
        </w:rPr>
        <w:t>) дают возможность получения государственных услуг в сфере недвижимого имущества в электронном виде.</w:t>
      </w:r>
    </w:p>
    <w:p w:rsidR="00C97B53" w:rsidRDefault="00C97B53" w:rsidP="00C97B5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77840">
        <w:rPr>
          <w:rFonts w:ascii="Segoe UI" w:hAnsi="Segoe UI" w:cs="Segoe UI"/>
          <w:iCs/>
          <w:szCs w:val="24"/>
        </w:rPr>
        <w:t xml:space="preserve">Сайт </w:t>
      </w:r>
      <w:proofErr w:type="spellStart"/>
      <w:r w:rsidRPr="00077840">
        <w:rPr>
          <w:rFonts w:ascii="Segoe UI" w:hAnsi="Segoe UI" w:cs="Segoe UI"/>
          <w:iCs/>
          <w:szCs w:val="24"/>
        </w:rPr>
        <w:t>Росреестра</w:t>
      </w:r>
      <w:proofErr w:type="spellEnd"/>
      <w:r w:rsidRPr="00077840">
        <w:rPr>
          <w:rFonts w:ascii="Segoe UI" w:hAnsi="Segoe UI" w:cs="Segoe UI"/>
          <w:iCs/>
          <w:szCs w:val="24"/>
        </w:rPr>
        <w:t xml:space="preserve"> позволяет получить доступ к следующим услугам и сервисам: личный кабинет правообладателя (</w:t>
      </w:r>
      <w:hyperlink r:id="rId8" w:history="1">
        <w:r w:rsidRPr="00536873">
          <w:rPr>
            <w:rStyle w:val="a9"/>
            <w:rFonts w:ascii="Segoe UI" w:hAnsi="Segoe UI" w:cs="Segoe UI"/>
            <w:sz w:val="20"/>
            <w:szCs w:val="20"/>
            <w:lang w:val="en-US"/>
          </w:rPr>
          <w:t>https</w:t>
        </w:r>
        <w:r w:rsidRPr="00536873">
          <w:rPr>
            <w:rStyle w:val="a9"/>
            <w:rFonts w:ascii="Segoe UI" w:hAnsi="Segoe UI" w:cs="Segoe UI"/>
            <w:sz w:val="20"/>
            <w:szCs w:val="20"/>
          </w:rPr>
          <w:t>://</w:t>
        </w:r>
        <w:r w:rsidRPr="00536873">
          <w:rPr>
            <w:rStyle w:val="a9"/>
            <w:rFonts w:ascii="Segoe UI" w:hAnsi="Segoe UI" w:cs="Segoe UI"/>
            <w:sz w:val="20"/>
            <w:szCs w:val="20"/>
            <w:lang w:val="en-US"/>
          </w:rPr>
          <w:t>lk</w:t>
        </w:r>
        <w:r w:rsidRPr="00536873">
          <w:rPr>
            <w:rStyle w:val="a9"/>
            <w:rFonts w:ascii="Segoe UI" w:hAnsi="Segoe UI" w:cs="Segoe UI"/>
            <w:sz w:val="20"/>
            <w:szCs w:val="20"/>
          </w:rPr>
          <w:t>.</w:t>
        </w:r>
        <w:r w:rsidRPr="00536873">
          <w:rPr>
            <w:rStyle w:val="a9"/>
            <w:rFonts w:ascii="Segoe UI" w:hAnsi="Segoe UI" w:cs="Segoe UI"/>
            <w:sz w:val="20"/>
            <w:szCs w:val="20"/>
            <w:lang w:val="en-US"/>
          </w:rPr>
          <w:t>rosreestr</w:t>
        </w:r>
        <w:r w:rsidRPr="00536873">
          <w:rPr>
            <w:rStyle w:val="a9"/>
            <w:rFonts w:ascii="Segoe UI" w:hAnsi="Segoe UI" w:cs="Segoe UI"/>
            <w:sz w:val="20"/>
            <w:szCs w:val="20"/>
          </w:rPr>
          <w:t>.</w:t>
        </w:r>
        <w:r w:rsidRPr="00536873">
          <w:rPr>
            <w:rStyle w:val="a9"/>
            <w:rFonts w:ascii="Segoe UI" w:hAnsi="Segoe UI" w:cs="Segoe UI"/>
            <w:sz w:val="20"/>
            <w:szCs w:val="20"/>
            <w:lang w:val="en-US"/>
          </w:rPr>
          <w:t>ru</w:t>
        </w:r>
      </w:hyperlink>
      <w:r w:rsidRPr="00077840">
        <w:rPr>
          <w:rFonts w:ascii="Segoe UI" w:hAnsi="Segoe UI" w:cs="Segoe UI"/>
          <w:iCs/>
          <w:szCs w:val="24"/>
        </w:rPr>
        <w:t>), публичная кадастровая карта (</w:t>
      </w:r>
      <w:hyperlink r:id="rId9" w:history="1">
        <w:r w:rsidRPr="00536873">
          <w:rPr>
            <w:rStyle w:val="a9"/>
            <w:rFonts w:ascii="Segoe UI" w:hAnsi="Segoe UI" w:cs="Segoe UI"/>
            <w:sz w:val="20"/>
            <w:szCs w:val="20"/>
            <w:lang w:val="en-US"/>
          </w:rPr>
          <w:t>https</w:t>
        </w:r>
        <w:r w:rsidRPr="00536873">
          <w:rPr>
            <w:rStyle w:val="a9"/>
            <w:rFonts w:ascii="Segoe UI" w:hAnsi="Segoe UI" w:cs="Segoe UI"/>
            <w:sz w:val="20"/>
            <w:szCs w:val="20"/>
          </w:rPr>
          <w:t>://</w:t>
        </w:r>
        <w:r w:rsidRPr="00536873">
          <w:rPr>
            <w:rStyle w:val="a9"/>
            <w:rFonts w:ascii="Segoe UI" w:hAnsi="Segoe UI" w:cs="Segoe UI"/>
            <w:sz w:val="20"/>
            <w:szCs w:val="20"/>
            <w:lang w:val="en-US"/>
          </w:rPr>
          <w:t>pkk</w:t>
        </w:r>
        <w:r w:rsidRPr="00536873">
          <w:rPr>
            <w:rStyle w:val="a9"/>
            <w:rFonts w:ascii="Segoe UI" w:hAnsi="Segoe UI" w:cs="Segoe UI"/>
            <w:sz w:val="20"/>
            <w:szCs w:val="20"/>
          </w:rPr>
          <w:t>.</w:t>
        </w:r>
        <w:r w:rsidRPr="00536873">
          <w:rPr>
            <w:rStyle w:val="a9"/>
            <w:rFonts w:ascii="Segoe UI" w:hAnsi="Segoe UI" w:cs="Segoe UI"/>
            <w:sz w:val="20"/>
            <w:szCs w:val="20"/>
            <w:lang w:val="en-US"/>
          </w:rPr>
          <w:t>rosreestr</w:t>
        </w:r>
        <w:r w:rsidRPr="00536873">
          <w:rPr>
            <w:rStyle w:val="a9"/>
            <w:rFonts w:ascii="Segoe UI" w:hAnsi="Segoe UI" w:cs="Segoe UI"/>
            <w:sz w:val="20"/>
            <w:szCs w:val="20"/>
          </w:rPr>
          <w:t>.</w:t>
        </w:r>
        <w:r w:rsidRPr="00536873">
          <w:rPr>
            <w:rStyle w:val="a9"/>
            <w:rFonts w:ascii="Segoe UI" w:hAnsi="Segoe UI" w:cs="Segoe UI"/>
            <w:sz w:val="20"/>
            <w:szCs w:val="20"/>
            <w:lang w:val="en-US"/>
          </w:rPr>
          <w:t>ru</w:t>
        </w:r>
      </w:hyperlink>
      <w:r w:rsidRPr="00077840">
        <w:rPr>
          <w:rFonts w:ascii="Segoe UI" w:hAnsi="Segoe UI" w:cs="Segoe UI"/>
          <w:iCs/>
          <w:szCs w:val="24"/>
        </w:rPr>
        <w:t xml:space="preserve">) и иные сервисы. </w:t>
      </w:r>
    </w:p>
    <w:p w:rsidR="00C97B53" w:rsidRPr="00077840" w:rsidRDefault="00C97B53" w:rsidP="00C97B53">
      <w:pPr>
        <w:spacing w:after="0"/>
        <w:ind w:firstLine="709"/>
        <w:jc w:val="both"/>
        <w:rPr>
          <w:rFonts w:ascii="Segoe UI" w:hAnsi="Segoe UI" w:cs="Segoe UI"/>
          <w:iCs/>
          <w:szCs w:val="24"/>
        </w:rPr>
      </w:pPr>
      <w:r w:rsidRPr="00077840">
        <w:rPr>
          <w:rFonts w:ascii="Segoe UI" w:hAnsi="Segoe UI" w:cs="Segoe UI"/>
          <w:iCs/>
          <w:szCs w:val="24"/>
        </w:rPr>
        <w:t xml:space="preserve">Наибольшей популярностью среди всех сервисов </w:t>
      </w:r>
      <w:proofErr w:type="spellStart"/>
      <w:r w:rsidRPr="00077840">
        <w:rPr>
          <w:rFonts w:ascii="Segoe UI" w:hAnsi="Segoe UI" w:cs="Segoe UI"/>
          <w:iCs/>
          <w:szCs w:val="24"/>
        </w:rPr>
        <w:t>Росреестра</w:t>
      </w:r>
      <w:proofErr w:type="spellEnd"/>
      <w:r w:rsidRPr="00077840">
        <w:rPr>
          <w:rFonts w:ascii="Segoe UI" w:hAnsi="Segoe UI" w:cs="Segoe UI"/>
          <w:iCs/>
          <w:szCs w:val="24"/>
        </w:rPr>
        <w:t xml:space="preserve"> пользуется личный кабинет правообладателя, который позволяет:</w:t>
      </w:r>
    </w:p>
    <w:p w:rsidR="00C97B53" w:rsidRPr="00077840" w:rsidRDefault="00C97B53" w:rsidP="00C97B53">
      <w:pPr>
        <w:spacing w:after="0"/>
        <w:ind w:firstLine="709"/>
        <w:jc w:val="both"/>
        <w:rPr>
          <w:rFonts w:ascii="Segoe UI" w:hAnsi="Segoe UI" w:cs="Segoe UI"/>
          <w:iCs/>
          <w:szCs w:val="24"/>
        </w:rPr>
      </w:pPr>
      <w:r w:rsidRPr="00077840">
        <w:rPr>
          <w:rFonts w:ascii="Segoe UI" w:hAnsi="Segoe UI" w:cs="Segoe UI"/>
          <w:iCs/>
          <w:szCs w:val="24"/>
        </w:rPr>
        <w:t>- подать заявление о государственном кадастровом учете и (или) государственной регистрации прав;</w:t>
      </w:r>
    </w:p>
    <w:p w:rsidR="00C97B53" w:rsidRPr="00077840" w:rsidRDefault="00C97B53" w:rsidP="00C97B53">
      <w:pPr>
        <w:spacing w:after="0"/>
        <w:ind w:firstLine="709"/>
        <w:jc w:val="both"/>
        <w:rPr>
          <w:rFonts w:ascii="Segoe UI" w:hAnsi="Segoe UI" w:cs="Segoe UI"/>
          <w:iCs/>
          <w:szCs w:val="24"/>
        </w:rPr>
      </w:pPr>
      <w:r w:rsidRPr="00077840">
        <w:rPr>
          <w:rFonts w:ascii="Segoe UI" w:hAnsi="Segoe UI" w:cs="Segoe UI"/>
          <w:iCs/>
          <w:szCs w:val="24"/>
        </w:rPr>
        <w:t>- получить сведения из Единого государственного реестра недвижимости (ЕГРН) в виде выписки;</w:t>
      </w:r>
    </w:p>
    <w:p w:rsidR="00C97B53" w:rsidRPr="00077840" w:rsidRDefault="00C97B53" w:rsidP="00C97B53">
      <w:pPr>
        <w:spacing w:after="0"/>
        <w:ind w:firstLine="709"/>
        <w:jc w:val="both"/>
        <w:rPr>
          <w:rFonts w:ascii="Segoe UI" w:hAnsi="Segoe UI" w:cs="Segoe UI"/>
          <w:iCs/>
          <w:szCs w:val="24"/>
        </w:rPr>
      </w:pPr>
      <w:r w:rsidRPr="00077840">
        <w:rPr>
          <w:rFonts w:ascii="Segoe UI" w:hAnsi="Segoe UI" w:cs="Segoe UI"/>
          <w:iCs/>
          <w:szCs w:val="24"/>
        </w:rPr>
        <w:t>- получить печатное представление выписки из ЕГРН, полученной в форме электронного документа, если размер файла не превышает 20Мб;</w:t>
      </w:r>
    </w:p>
    <w:p w:rsidR="00C97B53" w:rsidRPr="00077840" w:rsidRDefault="00C97B53" w:rsidP="00C97B53">
      <w:pPr>
        <w:spacing w:after="0"/>
        <w:ind w:firstLine="709"/>
        <w:jc w:val="both"/>
        <w:rPr>
          <w:rFonts w:ascii="Segoe UI" w:hAnsi="Segoe UI" w:cs="Segoe UI"/>
          <w:iCs/>
          <w:szCs w:val="24"/>
        </w:rPr>
      </w:pPr>
      <w:r w:rsidRPr="00077840">
        <w:rPr>
          <w:rFonts w:ascii="Segoe UI" w:hAnsi="Segoe UI" w:cs="Segoe UI"/>
          <w:iCs/>
          <w:szCs w:val="24"/>
        </w:rPr>
        <w:t>- проверить исполнения запроса (заявления);</w:t>
      </w:r>
    </w:p>
    <w:p w:rsidR="00C97B53" w:rsidRPr="00077840" w:rsidRDefault="00C97B53" w:rsidP="00C97B53">
      <w:pPr>
        <w:spacing w:after="0"/>
        <w:ind w:firstLine="709"/>
        <w:jc w:val="both"/>
        <w:rPr>
          <w:rFonts w:ascii="Segoe UI" w:hAnsi="Segoe UI" w:cs="Segoe UI"/>
          <w:iCs/>
          <w:szCs w:val="24"/>
        </w:rPr>
      </w:pPr>
      <w:r w:rsidRPr="00077840">
        <w:rPr>
          <w:rFonts w:ascii="Segoe UI" w:hAnsi="Segoe UI" w:cs="Segoe UI"/>
          <w:iCs/>
          <w:szCs w:val="24"/>
        </w:rPr>
        <w:t>- подготовить схему расположения земельного участка или земельных участков на кадастровом плане территории.</w:t>
      </w:r>
    </w:p>
    <w:p w:rsidR="00C97B53" w:rsidRPr="00077840" w:rsidRDefault="00C97B53" w:rsidP="00C97B53">
      <w:pPr>
        <w:spacing w:after="0"/>
        <w:ind w:firstLine="709"/>
        <w:jc w:val="both"/>
        <w:rPr>
          <w:rFonts w:ascii="Segoe UI" w:hAnsi="Segoe UI" w:cs="Segoe UI"/>
          <w:iCs/>
          <w:szCs w:val="24"/>
        </w:rPr>
      </w:pPr>
      <w:r w:rsidRPr="00077840">
        <w:rPr>
          <w:rFonts w:ascii="Segoe UI" w:hAnsi="Segoe UI" w:cs="Segoe UI"/>
          <w:iCs/>
          <w:szCs w:val="24"/>
        </w:rPr>
        <w:t>Для использования сервиса личный кабинет правообладателя необходимо иметь подтвержденную учетную запись на едином портале Государственных услуг Российской Федерации (</w:t>
      </w:r>
      <w:proofErr w:type="spellStart"/>
      <w:r w:rsidRPr="00077840">
        <w:rPr>
          <w:rFonts w:ascii="Segoe UI" w:hAnsi="Segoe UI" w:cs="Segoe UI"/>
          <w:iCs/>
          <w:szCs w:val="24"/>
        </w:rPr>
        <w:t>Госуслуги</w:t>
      </w:r>
      <w:proofErr w:type="spellEnd"/>
      <w:r w:rsidRPr="00077840">
        <w:rPr>
          <w:rFonts w:ascii="Segoe UI" w:hAnsi="Segoe UI" w:cs="Segoe UI"/>
          <w:iCs/>
          <w:szCs w:val="24"/>
        </w:rPr>
        <w:t>) (</w:t>
      </w:r>
      <w:hyperlink r:id="rId10" w:history="1">
        <w:r w:rsidRPr="00536873">
          <w:rPr>
            <w:rStyle w:val="a9"/>
            <w:rFonts w:ascii="Segoe UI" w:hAnsi="Segoe UI" w:cs="Segoe UI"/>
            <w:sz w:val="20"/>
            <w:szCs w:val="20"/>
            <w:lang w:val="en-US"/>
          </w:rPr>
          <w:t>https</w:t>
        </w:r>
        <w:r w:rsidRPr="00536873">
          <w:rPr>
            <w:rStyle w:val="a9"/>
            <w:rFonts w:ascii="Segoe UI" w:hAnsi="Segoe UI" w:cs="Segoe UI"/>
            <w:sz w:val="20"/>
            <w:szCs w:val="20"/>
          </w:rPr>
          <w:t>://</w:t>
        </w:r>
        <w:r w:rsidRPr="00536873">
          <w:rPr>
            <w:rStyle w:val="a9"/>
            <w:rFonts w:ascii="Segoe UI" w:hAnsi="Segoe UI" w:cs="Segoe UI"/>
            <w:sz w:val="20"/>
            <w:szCs w:val="20"/>
            <w:lang w:val="en-US"/>
          </w:rPr>
          <w:t>www</w:t>
        </w:r>
        <w:r w:rsidRPr="00536873">
          <w:rPr>
            <w:rStyle w:val="a9"/>
            <w:rFonts w:ascii="Segoe UI" w:hAnsi="Segoe UI" w:cs="Segoe UI"/>
            <w:sz w:val="20"/>
            <w:szCs w:val="20"/>
          </w:rPr>
          <w:t>.</w:t>
        </w:r>
        <w:r w:rsidRPr="00536873">
          <w:rPr>
            <w:rStyle w:val="a9"/>
            <w:rFonts w:ascii="Segoe UI" w:hAnsi="Segoe UI" w:cs="Segoe UI"/>
            <w:sz w:val="20"/>
            <w:szCs w:val="20"/>
            <w:lang w:val="en-US"/>
          </w:rPr>
          <w:t>gosuslugi</w:t>
        </w:r>
        <w:r w:rsidRPr="00536873">
          <w:rPr>
            <w:rStyle w:val="a9"/>
            <w:rFonts w:ascii="Segoe UI" w:hAnsi="Segoe UI" w:cs="Segoe UI"/>
            <w:sz w:val="20"/>
            <w:szCs w:val="20"/>
          </w:rPr>
          <w:t>.</w:t>
        </w:r>
        <w:r w:rsidRPr="00536873">
          <w:rPr>
            <w:rStyle w:val="a9"/>
            <w:rFonts w:ascii="Segoe UI" w:hAnsi="Segoe UI" w:cs="Segoe UI"/>
            <w:sz w:val="20"/>
            <w:szCs w:val="20"/>
            <w:lang w:val="en-US"/>
          </w:rPr>
          <w:t>ru</w:t>
        </w:r>
      </w:hyperlink>
      <w:r w:rsidRPr="00077840">
        <w:rPr>
          <w:rFonts w:ascii="Segoe UI" w:hAnsi="Segoe UI" w:cs="Segoe UI"/>
          <w:iCs/>
          <w:szCs w:val="24"/>
        </w:rPr>
        <w:t>). Кроме того, для подачи заявлений о государственном кадастровом учете и (или) государственной регистрации прав, а также для получения сведений ЕГРН ограниченного доступа необходимо наличие усиленной квалифицированной электронной подписи (УКЭП) заявителя, которую можно получить в Кадастровой палате по Республике Карелия (</w:t>
      </w:r>
      <w:hyperlink r:id="rId11" w:history="1">
        <w:r w:rsidRPr="00536873">
          <w:rPr>
            <w:rStyle w:val="a9"/>
            <w:rFonts w:ascii="Segoe UI" w:hAnsi="Segoe UI" w:cs="Segoe UI"/>
            <w:sz w:val="20"/>
            <w:szCs w:val="20"/>
            <w:lang w:val="en-US"/>
          </w:rPr>
          <w:t>https</w:t>
        </w:r>
        <w:r w:rsidRPr="00536873">
          <w:rPr>
            <w:rStyle w:val="a9"/>
            <w:rFonts w:ascii="Segoe UI" w:hAnsi="Segoe UI" w:cs="Segoe UI"/>
            <w:sz w:val="20"/>
            <w:szCs w:val="20"/>
          </w:rPr>
          <w:t>://</w:t>
        </w:r>
        <w:r w:rsidRPr="00536873">
          <w:rPr>
            <w:rStyle w:val="a9"/>
            <w:rFonts w:ascii="Segoe UI" w:hAnsi="Segoe UI" w:cs="Segoe UI"/>
            <w:sz w:val="20"/>
            <w:szCs w:val="20"/>
            <w:lang w:val="en-US"/>
          </w:rPr>
          <w:t>uc</w:t>
        </w:r>
        <w:r w:rsidRPr="00536873">
          <w:rPr>
            <w:rStyle w:val="a9"/>
            <w:rFonts w:ascii="Segoe UI" w:hAnsi="Segoe UI" w:cs="Segoe UI"/>
            <w:sz w:val="20"/>
            <w:szCs w:val="20"/>
          </w:rPr>
          <w:t>.</w:t>
        </w:r>
        <w:r w:rsidRPr="00536873">
          <w:rPr>
            <w:rStyle w:val="a9"/>
            <w:rFonts w:ascii="Segoe UI" w:hAnsi="Segoe UI" w:cs="Segoe UI"/>
            <w:sz w:val="20"/>
            <w:szCs w:val="20"/>
            <w:lang w:val="en-US"/>
          </w:rPr>
          <w:t>kadastr</w:t>
        </w:r>
        <w:r w:rsidRPr="00536873">
          <w:rPr>
            <w:rStyle w:val="a9"/>
            <w:rFonts w:ascii="Segoe UI" w:hAnsi="Segoe UI" w:cs="Segoe UI"/>
            <w:sz w:val="20"/>
            <w:szCs w:val="20"/>
          </w:rPr>
          <w:t>.</w:t>
        </w:r>
        <w:r w:rsidRPr="00536873">
          <w:rPr>
            <w:rStyle w:val="a9"/>
            <w:rFonts w:ascii="Segoe UI" w:hAnsi="Segoe UI" w:cs="Segoe UI"/>
            <w:sz w:val="20"/>
            <w:szCs w:val="20"/>
            <w:lang w:val="en-US"/>
          </w:rPr>
          <w:t>ru</w:t>
        </w:r>
      </w:hyperlink>
      <w:r w:rsidRPr="00077840">
        <w:rPr>
          <w:rFonts w:ascii="Segoe UI" w:hAnsi="Segoe UI" w:cs="Segoe UI"/>
          <w:iCs/>
          <w:szCs w:val="24"/>
        </w:rPr>
        <w:t>). Результаты услуги предоставляются в электронном виде в виде выписки, заверенной УКЭП органа регистрации прав. Такая выписка равнозначна по юридической силе бумажной версии выписки.</w:t>
      </w:r>
      <w:bookmarkStart w:id="0" w:name="_GoBack"/>
      <w:bookmarkEnd w:id="0"/>
    </w:p>
    <w:p w:rsidR="00C97B53" w:rsidRDefault="00C97B53" w:rsidP="00C97B53">
      <w:pPr>
        <w:shd w:val="clear" w:color="auto" w:fill="FFFFFF"/>
        <w:spacing w:after="0"/>
        <w:ind w:firstLine="851"/>
        <w:jc w:val="both"/>
        <w:outlineLvl w:val="0"/>
        <w:rPr>
          <w:rFonts w:ascii="Segoe UI" w:hAnsi="Segoe UI" w:cs="Segoe UI"/>
          <w:iCs/>
          <w:szCs w:val="24"/>
        </w:rPr>
      </w:pPr>
      <w:r w:rsidRPr="00077840">
        <w:rPr>
          <w:rFonts w:ascii="Segoe UI" w:hAnsi="Segoe UI" w:cs="Segoe UI"/>
          <w:iCs/>
          <w:szCs w:val="24"/>
        </w:rPr>
        <w:t xml:space="preserve">Основными преимуществами электронной подачи документов является возможность получения государственной услуги 24/7, не выходя из дома. Срок предоставления государственной услуги в большинстве случаев сокращается на два рабочих дня, по сравнению с подачей документов через МФЦ. До 1 января 2023 года для физических лиц при безналичной оплате действует скидка 30% при подаче Заявлений и оплате государственной пошлины через сайт </w:t>
      </w:r>
      <w:proofErr w:type="spellStart"/>
      <w:r w:rsidRPr="00077840">
        <w:rPr>
          <w:rFonts w:ascii="Segoe UI" w:hAnsi="Segoe UI" w:cs="Segoe UI"/>
          <w:iCs/>
          <w:szCs w:val="24"/>
        </w:rPr>
        <w:t>Госуслуги</w:t>
      </w:r>
      <w:proofErr w:type="spellEnd"/>
      <w:r w:rsidRPr="00077840">
        <w:rPr>
          <w:rFonts w:ascii="Segoe UI" w:hAnsi="Segoe UI" w:cs="Segoe UI"/>
          <w:iCs/>
          <w:szCs w:val="24"/>
        </w:rPr>
        <w:t xml:space="preserve">. Например, за государственную регистрацию права </w:t>
      </w:r>
      <w:r w:rsidRPr="00077840">
        <w:rPr>
          <w:rFonts w:ascii="Segoe UI" w:hAnsi="Segoe UI" w:cs="Segoe UI"/>
          <w:iCs/>
          <w:szCs w:val="24"/>
        </w:rPr>
        <w:lastRenderedPageBreak/>
        <w:t>физического лица при подаче документов в бумажном виде в МФЦ размер государственной пошлины составляет 2000 рублей, а при получении услуги в электронном виде 1400 рублей. Размер платы по Запросам о предоставление сведений ЕГРН в электронном виде для физических и юридических лиц на 30 – 70% меньше в зависимости от выбранного вида предоставления сведений.</w:t>
      </w:r>
    </w:p>
    <w:p w:rsidR="00EC5DE0" w:rsidRDefault="00EC5DE0" w:rsidP="00C97B53">
      <w:pPr>
        <w:shd w:val="clear" w:color="auto" w:fill="FFFFFF"/>
        <w:spacing w:after="0"/>
        <w:ind w:firstLine="851"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EC5DE0" w:rsidRDefault="00EC5DE0" w:rsidP="00C97B53">
      <w:pPr>
        <w:shd w:val="clear" w:color="auto" w:fill="FFFFFF"/>
        <w:spacing w:after="0"/>
        <w:ind w:firstLine="567"/>
        <w:jc w:val="right"/>
        <w:outlineLvl w:val="0"/>
        <w:rPr>
          <w:rFonts w:ascii="Segoe UI" w:eastAsia="Calibri" w:hAnsi="Segoe UI" w:cs="Segoe UI"/>
        </w:rPr>
      </w:pPr>
      <w:r w:rsidRPr="00932ACC">
        <w:rPr>
          <w:rFonts w:ascii="Segoe UI" w:eastAsia="Calibri" w:hAnsi="Segoe UI" w:cs="Segoe UI"/>
        </w:rPr>
        <w:t xml:space="preserve">филиала </w:t>
      </w:r>
      <w:r>
        <w:rPr>
          <w:rFonts w:ascii="Segoe UI" w:eastAsia="Calibri" w:hAnsi="Segoe UI" w:cs="Segoe UI"/>
        </w:rPr>
        <w:t xml:space="preserve">ФГБУ «ФКП </w:t>
      </w:r>
      <w:proofErr w:type="spellStart"/>
      <w:r>
        <w:rPr>
          <w:rFonts w:ascii="Segoe UI" w:eastAsia="Calibri" w:hAnsi="Segoe UI" w:cs="Segoe UI"/>
        </w:rPr>
        <w:t>Росреестра</w:t>
      </w:r>
      <w:proofErr w:type="spellEnd"/>
      <w:r>
        <w:rPr>
          <w:rFonts w:ascii="Segoe UI" w:eastAsia="Calibri" w:hAnsi="Segoe UI" w:cs="Segoe UI"/>
        </w:rPr>
        <w:t xml:space="preserve">» </w:t>
      </w:r>
      <w:r w:rsidRPr="00932ACC">
        <w:rPr>
          <w:rFonts w:ascii="Segoe UI" w:eastAsia="Calibri" w:hAnsi="Segoe UI" w:cs="Segoe UI"/>
        </w:rPr>
        <w:t>по Республике Карелия</w:t>
      </w:r>
    </w:p>
    <w:p w:rsidR="00472511" w:rsidRDefault="00DE6406" w:rsidP="00C97B53">
      <w:pPr>
        <w:pStyle w:val="ConsPlusNormal"/>
        <w:pBdr>
          <w:bottom w:val="single" w:sz="12" w:space="1" w:color="auto"/>
        </w:pBdr>
        <w:spacing w:line="276" w:lineRule="auto"/>
        <w:ind w:firstLine="0"/>
        <w:jc w:val="right"/>
        <w:rPr>
          <w:rFonts w:ascii="Segoe UI" w:hAnsi="Segoe UI" w:cs="Segoe UI"/>
          <w:sz w:val="24"/>
          <w:szCs w:val="24"/>
        </w:rPr>
      </w:pPr>
      <w:hyperlink r:id="rId12" w:history="1">
        <w:r w:rsidR="00EC5DE0">
          <w:rPr>
            <w:rStyle w:val="a9"/>
            <w:color w:val="2A5885"/>
            <w:shd w:val="clear" w:color="auto" w:fill="FFFFFF"/>
          </w:rPr>
          <w:t>#</w:t>
        </w:r>
        <w:proofErr w:type="spellStart"/>
        <w:r w:rsidR="00EC5DE0">
          <w:rPr>
            <w:rStyle w:val="a9"/>
            <w:color w:val="2A5885"/>
            <w:shd w:val="clear" w:color="auto" w:fill="FFFFFF"/>
          </w:rPr>
          <w:t>Кадастровая</w:t>
        </w:r>
      </w:hyperlink>
      <w:r w:rsidR="00EC5DE0" w:rsidRPr="00932ACC">
        <w:rPr>
          <w:rStyle w:val="a9"/>
          <w:color w:val="2A5885"/>
          <w:shd w:val="clear" w:color="auto" w:fill="FFFFFF"/>
        </w:rPr>
        <w:t>палата</w:t>
      </w:r>
      <w:r w:rsidR="00EC5DE0">
        <w:rPr>
          <w:rStyle w:val="a9"/>
          <w:color w:val="2A5885"/>
          <w:shd w:val="clear" w:color="auto" w:fill="FFFFFF"/>
        </w:rPr>
        <w:t>Карелии</w:t>
      </w:r>
      <w:proofErr w:type="spellEnd"/>
      <w:r w:rsidR="00EC5DE0">
        <w:rPr>
          <w:color w:val="000000"/>
          <w:shd w:val="clear" w:color="auto" w:fill="FFFFFF"/>
        </w:rPr>
        <w:t> </w:t>
      </w:r>
    </w:p>
    <w:p w:rsidR="00F46951" w:rsidRPr="003854AC" w:rsidRDefault="00F46951" w:rsidP="006478A6">
      <w:pPr>
        <w:pStyle w:val="ConsPlusNormal"/>
        <w:pBdr>
          <w:bottom w:val="single" w:sz="12" w:space="1" w:color="auto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3D0908" w:rsidRPr="009571F9" w:rsidRDefault="003D0908" w:rsidP="003D090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3D0908" w:rsidRPr="00C73DCB" w:rsidRDefault="003D0908" w:rsidP="009D299D">
      <w:pPr>
        <w:shd w:val="clear" w:color="auto" w:fill="FFFFFF"/>
        <w:spacing w:after="0" w:line="240" w:lineRule="auto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="009D299D" w:rsidRPr="009D299D">
        <w:rPr>
          <w:rFonts w:ascii="Segoe UI" w:eastAsia="Calibri" w:hAnsi="Segoe UI" w:cs="Segoe UI"/>
          <w:sz w:val="18"/>
          <w:szCs w:val="18"/>
        </w:rPr>
        <w:t>филиала Кадастровой палаты по Республике Карелия</w:t>
      </w:r>
    </w:p>
    <w:p w:rsidR="003D0908" w:rsidRDefault="003D0908" w:rsidP="003D09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C73DCB">
        <w:rPr>
          <w:rFonts w:ascii="Segoe UI" w:hAnsi="Segoe UI" w:cs="Segoe UI"/>
          <w:sz w:val="18"/>
          <w:szCs w:val="18"/>
        </w:rPr>
        <w:t>8 (8142) 7</w:t>
      </w:r>
      <w:r w:rsidR="009D299D">
        <w:rPr>
          <w:rFonts w:ascii="Segoe UI" w:hAnsi="Segoe UI" w:cs="Segoe UI"/>
          <w:sz w:val="18"/>
          <w:szCs w:val="18"/>
        </w:rPr>
        <w:t>1</w:t>
      </w:r>
      <w:r w:rsidRPr="00C73DCB">
        <w:rPr>
          <w:rFonts w:ascii="Segoe UI" w:hAnsi="Segoe UI" w:cs="Segoe UI"/>
          <w:sz w:val="18"/>
          <w:szCs w:val="18"/>
        </w:rPr>
        <w:t xml:space="preserve"> </w:t>
      </w:r>
      <w:r w:rsidR="009D299D">
        <w:rPr>
          <w:rFonts w:ascii="Segoe UI" w:hAnsi="Segoe UI" w:cs="Segoe UI"/>
          <w:sz w:val="18"/>
          <w:szCs w:val="18"/>
        </w:rPr>
        <w:t>73</w:t>
      </w:r>
      <w:r w:rsidRPr="00C73DCB">
        <w:rPr>
          <w:rFonts w:ascii="Segoe UI" w:hAnsi="Segoe UI" w:cs="Segoe UI"/>
          <w:sz w:val="18"/>
          <w:szCs w:val="18"/>
        </w:rPr>
        <w:t xml:space="preserve"> 4</w:t>
      </w:r>
      <w:r w:rsidR="009D299D">
        <w:rPr>
          <w:rFonts w:ascii="Segoe UI" w:hAnsi="Segoe UI" w:cs="Segoe UI"/>
          <w:sz w:val="18"/>
          <w:szCs w:val="18"/>
        </w:rPr>
        <w:t>6(доб.2)</w:t>
      </w:r>
    </w:p>
    <w:p w:rsidR="009D299D" w:rsidRPr="009D299D" w:rsidRDefault="009D299D" w:rsidP="003D09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70C0"/>
          <w:sz w:val="18"/>
          <w:szCs w:val="18"/>
        </w:rPr>
      </w:pPr>
      <w:r w:rsidRPr="009D299D">
        <w:rPr>
          <w:rFonts w:ascii="Segoe UI" w:hAnsi="Segoe UI" w:cs="Segoe UI"/>
          <w:color w:val="0070C0"/>
          <w:sz w:val="18"/>
          <w:szCs w:val="18"/>
        </w:rPr>
        <w:t>Molchun_MA@10.kadastr.ru</w:t>
      </w:r>
    </w:p>
    <w:p w:rsidR="0033304D" w:rsidRDefault="003D0908" w:rsidP="003D0908">
      <w:pPr>
        <w:autoSpaceDE w:val="0"/>
        <w:autoSpaceDN w:val="0"/>
        <w:adjustRightInd w:val="0"/>
        <w:spacing w:after="0" w:line="240" w:lineRule="auto"/>
      </w:pPr>
      <w:r w:rsidRPr="00C73DCB">
        <w:rPr>
          <w:rFonts w:ascii="Segoe UI" w:hAnsi="Segoe UI" w:cs="Segoe UI"/>
          <w:sz w:val="18"/>
          <w:szCs w:val="18"/>
        </w:rPr>
        <w:t>185</w:t>
      </w:r>
      <w:r w:rsidR="009D299D">
        <w:rPr>
          <w:rFonts w:ascii="Segoe UI" w:hAnsi="Segoe UI" w:cs="Segoe UI"/>
          <w:sz w:val="18"/>
          <w:szCs w:val="18"/>
        </w:rPr>
        <w:t>001</w:t>
      </w:r>
      <w:r w:rsidRPr="00C73DCB">
        <w:rPr>
          <w:rFonts w:ascii="Segoe UI" w:hAnsi="Segoe UI" w:cs="Segoe UI"/>
          <w:sz w:val="18"/>
          <w:szCs w:val="18"/>
        </w:rPr>
        <w:t xml:space="preserve">, г. Петрозаводск, </w:t>
      </w:r>
      <w:r w:rsidR="009D299D">
        <w:rPr>
          <w:rFonts w:ascii="Segoe UI" w:hAnsi="Segoe UI" w:cs="Segoe UI"/>
          <w:sz w:val="18"/>
          <w:szCs w:val="18"/>
        </w:rPr>
        <w:t>пр</w:t>
      </w:r>
      <w:r w:rsidRPr="00C73DCB">
        <w:rPr>
          <w:rFonts w:ascii="Segoe UI" w:hAnsi="Segoe UI" w:cs="Segoe UI"/>
          <w:sz w:val="18"/>
          <w:szCs w:val="18"/>
        </w:rPr>
        <w:t xml:space="preserve">. </w:t>
      </w:r>
      <w:r w:rsidR="009D299D">
        <w:rPr>
          <w:rFonts w:ascii="Segoe UI" w:hAnsi="Segoe UI" w:cs="Segoe UI"/>
          <w:sz w:val="18"/>
          <w:szCs w:val="18"/>
        </w:rPr>
        <w:t>Первомайский</w:t>
      </w:r>
      <w:r w:rsidRPr="00C73DCB">
        <w:rPr>
          <w:rFonts w:ascii="Segoe UI" w:hAnsi="Segoe UI" w:cs="Segoe UI"/>
          <w:sz w:val="18"/>
          <w:szCs w:val="18"/>
        </w:rPr>
        <w:t>, д. 3</w:t>
      </w:r>
      <w:r w:rsidR="009D299D">
        <w:rPr>
          <w:rFonts w:ascii="Segoe UI" w:hAnsi="Segoe UI" w:cs="Segoe UI"/>
          <w:sz w:val="18"/>
          <w:szCs w:val="18"/>
        </w:rPr>
        <w:t>3</w:t>
      </w:r>
    </w:p>
    <w:sectPr w:rsidR="0033304D" w:rsidSect="003D0908">
      <w:headerReference w:type="default" r:id="rId13"/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7DF" w:rsidRDefault="003D27DF" w:rsidP="00EB026A">
      <w:pPr>
        <w:spacing w:after="0" w:line="240" w:lineRule="auto"/>
      </w:pPr>
      <w:r>
        <w:separator/>
      </w:r>
    </w:p>
  </w:endnote>
  <w:endnote w:type="continuationSeparator" w:id="0">
    <w:p w:rsidR="003D27DF" w:rsidRDefault="003D27DF" w:rsidP="00EB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7DF" w:rsidRDefault="003D27DF" w:rsidP="00EB026A">
      <w:pPr>
        <w:spacing w:after="0" w:line="240" w:lineRule="auto"/>
      </w:pPr>
      <w:r>
        <w:separator/>
      </w:r>
    </w:p>
  </w:footnote>
  <w:footnote w:type="continuationSeparator" w:id="0">
    <w:p w:rsidR="003D27DF" w:rsidRDefault="003D27DF" w:rsidP="00EB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26A" w:rsidRDefault="00DC7C76" w:rsidP="00EB026A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562350" cy="1400175"/>
          <wp:effectExtent l="0" t="0" r="0" b="0"/>
          <wp:docPr id="1" name="Рисунок 1" descr="social_logo_fkp (1) - копи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social_logo_fkp (1) - копия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400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</w:p>
  <w:p w:rsidR="00EB026A" w:rsidRDefault="00EB026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026A"/>
    <w:rsid w:val="000215C8"/>
    <w:rsid w:val="00032AA4"/>
    <w:rsid w:val="00072BEA"/>
    <w:rsid w:val="00095099"/>
    <w:rsid w:val="000B0455"/>
    <w:rsid w:val="000C1FC4"/>
    <w:rsid w:val="000D16BD"/>
    <w:rsid w:val="000F5463"/>
    <w:rsid w:val="00111EC3"/>
    <w:rsid w:val="00114B72"/>
    <w:rsid w:val="0011680F"/>
    <w:rsid w:val="00116CA3"/>
    <w:rsid w:val="00131F09"/>
    <w:rsid w:val="0015105A"/>
    <w:rsid w:val="001666C7"/>
    <w:rsid w:val="00174854"/>
    <w:rsid w:val="00182333"/>
    <w:rsid w:val="001964A9"/>
    <w:rsid w:val="001A5A6C"/>
    <w:rsid w:val="001D1DFC"/>
    <w:rsid w:val="001F05E3"/>
    <w:rsid w:val="00205252"/>
    <w:rsid w:val="0021408E"/>
    <w:rsid w:val="00217ACC"/>
    <w:rsid w:val="0023613D"/>
    <w:rsid w:val="00247A34"/>
    <w:rsid w:val="00251241"/>
    <w:rsid w:val="00253374"/>
    <w:rsid w:val="00262566"/>
    <w:rsid w:val="00271D96"/>
    <w:rsid w:val="00281960"/>
    <w:rsid w:val="00285ED8"/>
    <w:rsid w:val="00295C11"/>
    <w:rsid w:val="00295CC9"/>
    <w:rsid w:val="002A0CF0"/>
    <w:rsid w:val="002A4183"/>
    <w:rsid w:val="002E412F"/>
    <w:rsid w:val="00304957"/>
    <w:rsid w:val="0031138C"/>
    <w:rsid w:val="00315EA3"/>
    <w:rsid w:val="003260AA"/>
    <w:rsid w:val="00331A73"/>
    <w:rsid w:val="0033304D"/>
    <w:rsid w:val="003539C8"/>
    <w:rsid w:val="00384340"/>
    <w:rsid w:val="003C3359"/>
    <w:rsid w:val="003D0908"/>
    <w:rsid w:val="003D27DF"/>
    <w:rsid w:val="00401D9B"/>
    <w:rsid w:val="0040276B"/>
    <w:rsid w:val="00404A40"/>
    <w:rsid w:val="00414B64"/>
    <w:rsid w:val="004349D4"/>
    <w:rsid w:val="00472511"/>
    <w:rsid w:val="004839A9"/>
    <w:rsid w:val="00490602"/>
    <w:rsid w:val="004942B8"/>
    <w:rsid w:val="004D4A91"/>
    <w:rsid w:val="004E7217"/>
    <w:rsid w:val="004E77F4"/>
    <w:rsid w:val="00506561"/>
    <w:rsid w:val="005555CC"/>
    <w:rsid w:val="005670D0"/>
    <w:rsid w:val="005774D0"/>
    <w:rsid w:val="00593B3D"/>
    <w:rsid w:val="005B06FD"/>
    <w:rsid w:val="005C0D53"/>
    <w:rsid w:val="005E7B89"/>
    <w:rsid w:val="006115CF"/>
    <w:rsid w:val="00617F6A"/>
    <w:rsid w:val="0063188F"/>
    <w:rsid w:val="00641FBF"/>
    <w:rsid w:val="006478A6"/>
    <w:rsid w:val="00650837"/>
    <w:rsid w:val="00662351"/>
    <w:rsid w:val="00671765"/>
    <w:rsid w:val="006962FA"/>
    <w:rsid w:val="006D6C68"/>
    <w:rsid w:val="00707FCC"/>
    <w:rsid w:val="0071046A"/>
    <w:rsid w:val="00715B79"/>
    <w:rsid w:val="007603AC"/>
    <w:rsid w:val="00762B18"/>
    <w:rsid w:val="007710F6"/>
    <w:rsid w:val="007A2BF9"/>
    <w:rsid w:val="007A50EE"/>
    <w:rsid w:val="007F57A8"/>
    <w:rsid w:val="007F61E6"/>
    <w:rsid w:val="0081420F"/>
    <w:rsid w:val="00816704"/>
    <w:rsid w:val="00834B93"/>
    <w:rsid w:val="00844FF2"/>
    <w:rsid w:val="00847FDE"/>
    <w:rsid w:val="00873D1C"/>
    <w:rsid w:val="008865D7"/>
    <w:rsid w:val="008A4018"/>
    <w:rsid w:val="008D3470"/>
    <w:rsid w:val="00932ACC"/>
    <w:rsid w:val="009528BE"/>
    <w:rsid w:val="00962340"/>
    <w:rsid w:val="00975F7A"/>
    <w:rsid w:val="00984376"/>
    <w:rsid w:val="009B3106"/>
    <w:rsid w:val="009C0CC6"/>
    <w:rsid w:val="009D299D"/>
    <w:rsid w:val="009E0B88"/>
    <w:rsid w:val="00A15D16"/>
    <w:rsid w:val="00A21E4F"/>
    <w:rsid w:val="00A259A2"/>
    <w:rsid w:val="00A42CA5"/>
    <w:rsid w:val="00A76170"/>
    <w:rsid w:val="00A81BBD"/>
    <w:rsid w:val="00AC7E7B"/>
    <w:rsid w:val="00AD41A8"/>
    <w:rsid w:val="00B15566"/>
    <w:rsid w:val="00B21F74"/>
    <w:rsid w:val="00B2468F"/>
    <w:rsid w:val="00B6129A"/>
    <w:rsid w:val="00B6652B"/>
    <w:rsid w:val="00B85918"/>
    <w:rsid w:val="00BC3205"/>
    <w:rsid w:val="00BE6DD4"/>
    <w:rsid w:val="00BF1B71"/>
    <w:rsid w:val="00C122DC"/>
    <w:rsid w:val="00C80962"/>
    <w:rsid w:val="00C92616"/>
    <w:rsid w:val="00C97B53"/>
    <w:rsid w:val="00CD2E8E"/>
    <w:rsid w:val="00CE2F4B"/>
    <w:rsid w:val="00CF249F"/>
    <w:rsid w:val="00CF58BB"/>
    <w:rsid w:val="00D10F63"/>
    <w:rsid w:val="00D336F9"/>
    <w:rsid w:val="00D67EBB"/>
    <w:rsid w:val="00D95548"/>
    <w:rsid w:val="00DA49F5"/>
    <w:rsid w:val="00DA7D5B"/>
    <w:rsid w:val="00DC7C76"/>
    <w:rsid w:val="00DD0154"/>
    <w:rsid w:val="00DD1099"/>
    <w:rsid w:val="00DD1630"/>
    <w:rsid w:val="00DD6B7E"/>
    <w:rsid w:val="00DE6406"/>
    <w:rsid w:val="00E04D89"/>
    <w:rsid w:val="00E613D0"/>
    <w:rsid w:val="00E755F2"/>
    <w:rsid w:val="00E76968"/>
    <w:rsid w:val="00E80ADF"/>
    <w:rsid w:val="00E97263"/>
    <w:rsid w:val="00E97EB9"/>
    <w:rsid w:val="00EA36EC"/>
    <w:rsid w:val="00EB00C4"/>
    <w:rsid w:val="00EB026A"/>
    <w:rsid w:val="00EC5DE0"/>
    <w:rsid w:val="00EE105D"/>
    <w:rsid w:val="00F20BF8"/>
    <w:rsid w:val="00F46951"/>
    <w:rsid w:val="00F55659"/>
    <w:rsid w:val="00F6496A"/>
    <w:rsid w:val="00F72D04"/>
    <w:rsid w:val="00F81674"/>
    <w:rsid w:val="00FB4E5A"/>
    <w:rsid w:val="00FB5AD6"/>
    <w:rsid w:val="00FE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026A"/>
  </w:style>
  <w:style w:type="paragraph" w:styleId="a5">
    <w:name w:val="footer"/>
    <w:basedOn w:val="a"/>
    <w:link w:val="a6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026A"/>
  </w:style>
  <w:style w:type="paragraph" w:styleId="a7">
    <w:name w:val="Balloon Text"/>
    <w:basedOn w:val="a"/>
    <w:link w:val="a8"/>
    <w:uiPriority w:val="99"/>
    <w:semiHidden/>
    <w:unhideWhenUsed/>
    <w:rsid w:val="00EB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26A"/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rsid w:val="00285E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B15566"/>
    <w:rPr>
      <w:color w:val="0000FF"/>
      <w:u w:val="single"/>
    </w:rPr>
  </w:style>
  <w:style w:type="paragraph" w:customStyle="1" w:styleId="ConsPlusNormal">
    <w:name w:val="ConsPlusNormal"/>
    <w:rsid w:val="003D090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3">
    <w:name w:val="Font Style13"/>
    <w:basedOn w:val="a0"/>
    <w:rsid w:val="000B0455"/>
    <w:rPr>
      <w:rFonts w:ascii="Times New Roman" w:hAnsi="Times New Roman" w:cs="Times New Roman"/>
      <w:b/>
      <w:bCs/>
      <w:sz w:val="22"/>
      <w:szCs w:val="22"/>
    </w:rPr>
  </w:style>
  <w:style w:type="character" w:customStyle="1" w:styleId="aa">
    <w:name w:val="Стиль"/>
    <w:basedOn w:val="a0"/>
    <w:qFormat/>
    <w:rsid w:val="00E76968"/>
    <w:rPr>
      <w:rFonts w:ascii="Times New Roman" w:eastAsia="Andale Sans UI;Arial Unicode MS" w:hAnsi="Times New Roman" w:cs="Times New Roman"/>
      <w:color w:val="000000"/>
      <w:spacing w:val="-10"/>
      <w:kern w:val="2"/>
      <w:sz w:val="24"/>
      <w:szCs w:val="24"/>
      <w:lang w:eastAsia="zh-CN"/>
    </w:rPr>
  </w:style>
  <w:style w:type="paragraph" w:styleId="ab">
    <w:name w:val="Normal (Web)"/>
    <w:basedOn w:val="a"/>
    <w:rsid w:val="00F469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ody Text"/>
    <w:basedOn w:val="a"/>
    <w:link w:val="ad"/>
    <w:rsid w:val="00472511"/>
    <w:pPr>
      <w:suppressAutoHyphens/>
      <w:spacing w:after="140"/>
    </w:pPr>
    <w:rPr>
      <w:rFonts w:ascii="Times New Roman" w:hAnsi="Times New Roman"/>
      <w:sz w:val="24"/>
      <w:szCs w:val="24"/>
      <w:lang w:eastAsia="zh-CN"/>
    </w:rPr>
  </w:style>
  <w:style w:type="character" w:customStyle="1" w:styleId="ad">
    <w:name w:val="Основной текст Знак"/>
    <w:basedOn w:val="a0"/>
    <w:link w:val="ac"/>
    <w:rsid w:val="00472511"/>
    <w:rPr>
      <w:rFonts w:ascii="Times New Roman" w:hAnsi="Times New Roman"/>
      <w:sz w:val="24"/>
      <w:szCs w:val="24"/>
      <w:lang w:eastAsia="zh-CN"/>
    </w:rPr>
  </w:style>
  <w:style w:type="character" w:styleId="ae">
    <w:name w:val="Emphasis"/>
    <w:basedOn w:val="a0"/>
    <w:uiPriority w:val="20"/>
    <w:qFormat/>
    <w:rsid w:val="00E80AD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rosreestr.ru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kadastr.ru/" TargetMode="External"/><Relationship Id="rId12" Type="http://schemas.openxmlformats.org/officeDocument/2006/relationships/hyperlink" Target="https://vk.com/feed?section=search&amp;q=%23%D0%A0%D0%BE%D1%81%D1%80%D0%B5%D0%B5%D1%81%D1%82%D1%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gov.ru" TargetMode="External"/><Relationship Id="rId11" Type="http://schemas.openxmlformats.org/officeDocument/2006/relationships/hyperlink" Target="https://uc.kadastr.r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gosuslugi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kk.rosreestr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3385</CharactersWithSpaces>
  <SharedDoc>false</SharedDoc>
  <HLinks>
    <vt:vector size="48" baseType="variant">
      <vt:variant>
        <vt:i4>3473465</vt:i4>
      </vt:variant>
      <vt:variant>
        <vt:i4>21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</vt:lpwstr>
      </vt:variant>
      <vt:variant>
        <vt:lpwstr/>
      </vt:variant>
      <vt:variant>
        <vt:i4>2162740</vt:i4>
      </vt:variant>
      <vt:variant>
        <vt:i4>18</vt:i4>
      </vt:variant>
      <vt:variant>
        <vt:i4>0</vt:i4>
      </vt:variant>
      <vt:variant>
        <vt:i4>5</vt:i4>
      </vt:variant>
      <vt:variant>
        <vt:lpwstr>https://uc.kadastr.ru/</vt:lpwstr>
      </vt:variant>
      <vt:variant>
        <vt:lpwstr/>
      </vt:variant>
      <vt:variant>
        <vt:i4>131145</vt:i4>
      </vt:variant>
      <vt:variant>
        <vt:i4>15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6291513</vt:i4>
      </vt:variant>
      <vt:variant>
        <vt:i4>12</vt:i4>
      </vt:variant>
      <vt:variant>
        <vt:i4>0</vt:i4>
      </vt:variant>
      <vt:variant>
        <vt:i4>5</vt:i4>
      </vt:variant>
      <vt:variant>
        <vt:lpwstr>https://spv.kadastr.ru/</vt:lpwstr>
      </vt:variant>
      <vt:variant>
        <vt:lpwstr/>
      </vt:variant>
      <vt:variant>
        <vt:i4>196684</vt:i4>
      </vt:variant>
      <vt:variant>
        <vt:i4>9</vt:i4>
      </vt:variant>
      <vt:variant>
        <vt:i4>0</vt:i4>
      </vt:variant>
      <vt:variant>
        <vt:i4>5</vt:i4>
      </vt:variant>
      <vt:variant>
        <vt:lpwstr>https://pkk.rosreestr.ru/</vt:lpwstr>
      </vt:variant>
      <vt:variant>
        <vt:lpwstr/>
      </vt:variant>
      <vt:variant>
        <vt:i4>4325461</vt:i4>
      </vt:variant>
      <vt:variant>
        <vt:i4>6</vt:i4>
      </vt:variant>
      <vt:variant>
        <vt:i4>0</vt:i4>
      </vt:variant>
      <vt:variant>
        <vt:i4>5</vt:i4>
      </vt:variant>
      <vt:variant>
        <vt:lpwstr>https://lk.rosreestr.ru/</vt:lpwstr>
      </vt:variant>
      <vt:variant>
        <vt:lpwstr/>
      </vt:variant>
      <vt:variant>
        <vt:i4>4063292</vt:i4>
      </vt:variant>
      <vt:variant>
        <vt:i4>3</vt:i4>
      </vt:variant>
      <vt:variant>
        <vt:i4>0</vt:i4>
      </vt:variant>
      <vt:variant>
        <vt:i4>5</vt:i4>
      </vt:variant>
      <vt:variant>
        <vt:lpwstr>https://kadastr.ru/</vt:lpwstr>
      </vt:variant>
      <vt:variant>
        <vt:lpwstr/>
      </vt:variant>
      <vt:variant>
        <vt:i4>458822</vt:i4>
      </vt:variant>
      <vt:variant>
        <vt:i4>0</vt:i4>
      </vt:variant>
      <vt:variant>
        <vt:i4>0</vt:i4>
      </vt:variant>
      <vt:variant>
        <vt:i4>5</vt:i4>
      </vt:variant>
      <vt:variant>
        <vt:lpwstr>https://rosreestr.gov.ru/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Molchun</cp:lastModifiedBy>
  <cp:revision>3</cp:revision>
  <cp:lastPrinted>2021-11-11T06:45:00Z</cp:lastPrinted>
  <dcterms:created xsi:type="dcterms:W3CDTF">2022-09-09T12:15:00Z</dcterms:created>
  <dcterms:modified xsi:type="dcterms:W3CDTF">2022-09-12T08:34:00Z</dcterms:modified>
</cp:coreProperties>
</file>